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75053" w14:textId="77777777" w:rsidR="006544C6" w:rsidRDefault="00A31D54" w:rsidP="007D6CD7">
      <w:pPr>
        <w:ind w:left="1440" w:hanging="22"/>
        <w:rPr>
          <w:rFonts w:ascii="Tahoma" w:hAnsi="Tahoma" w:cs="Tahoma"/>
          <w:b/>
          <w:color w:val="BF8F00" w:themeColor="accent4" w:themeShade="BF"/>
          <w:sz w:val="36"/>
          <w:szCs w:val="36"/>
        </w:rPr>
      </w:pPr>
      <w:bookmarkStart w:id="0" w:name="_Hlk114040043"/>
      <w:r>
        <w:rPr>
          <w:rFonts w:ascii="Tahoma" w:hAnsi="Tahoma" w:cs="Tahoma"/>
          <w:noProof/>
          <w:color w:val="2F5496" w:themeColor="accent5" w:themeShade="BF"/>
          <w:sz w:val="20"/>
          <w:szCs w:val="20"/>
        </w:rPr>
        <w:drawing>
          <wp:anchor distT="0" distB="0" distL="114300" distR="114300" simplePos="0" relativeHeight="251658240" behindDoc="0" locked="0" layoutInCell="1" allowOverlap="1" wp14:anchorId="5CB702C0" wp14:editId="73F1582A">
            <wp:simplePos x="0" y="0"/>
            <wp:positionH relativeFrom="margin">
              <wp:align>left</wp:align>
            </wp:positionH>
            <wp:positionV relativeFrom="paragraph">
              <wp:posOffset>5715</wp:posOffset>
            </wp:positionV>
            <wp:extent cx="1316990" cy="14389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6990" cy="1438910"/>
                    </a:xfrm>
                    <a:prstGeom prst="rect">
                      <a:avLst/>
                    </a:prstGeom>
                    <a:noFill/>
                  </pic:spPr>
                </pic:pic>
              </a:graphicData>
            </a:graphic>
          </wp:anchor>
        </w:drawing>
      </w:r>
      <w:r w:rsidR="00655082">
        <w:rPr>
          <w:rFonts w:ascii="Tahoma" w:hAnsi="Tahoma" w:cs="Tahoma"/>
          <w:b/>
          <w:color w:val="FFD966" w:themeColor="accent4" w:themeTint="99"/>
          <w:sz w:val="36"/>
          <w:szCs w:val="36"/>
        </w:rPr>
        <w:t xml:space="preserve">   </w:t>
      </w:r>
      <w:r w:rsidR="00955733">
        <w:rPr>
          <w:rFonts w:ascii="Tahoma" w:hAnsi="Tahoma" w:cs="Tahoma"/>
          <w:b/>
          <w:color w:val="BF8F00" w:themeColor="accent4" w:themeShade="BF"/>
          <w:sz w:val="36"/>
          <w:szCs w:val="36"/>
        </w:rPr>
        <w:t xml:space="preserve">St Joseph’s </w:t>
      </w:r>
      <w:r w:rsidR="006544C6">
        <w:rPr>
          <w:rFonts w:ascii="Tahoma" w:hAnsi="Tahoma" w:cs="Tahoma"/>
          <w:b/>
          <w:color w:val="BF8F00" w:themeColor="accent4" w:themeShade="BF"/>
          <w:sz w:val="36"/>
          <w:szCs w:val="36"/>
        </w:rPr>
        <w:t>Nursery, Infant &amp; CE Junior</w:t>
      </w:r>
    </w:p>
    <w:p w14:paraId="6C416202" w14:textId="77777777" w:rsidR="00F40427" w:rsidRDefault="006544C6" w:rsidP="007D6CD7">
      <w:pPr>
        <w:ind w:left="1440" w:hanging="22"/>
        <w:rPr>
          <w:rFonts w:ascii="Tahoma" w:hAnsi="Tahoma" w:cs="Tahoma"/>
          <w:b/>
          <w:color w:val="00CC66"/>
          <w:sz w:val="36"/>
          <w:szCs w:val="36"/>
        </w:rPr>
      </w:pPr>
      <w:r>
        <w:rPr>
          <w:rFonts w:ascii="Tahoma" w:hAnsi="Tahoma" w:cs="Tahoma"/>
          <w:b/>
          <w:color w:val="BF8F00" w:themeColor="accent4" w:themeShade="BF"/>
          <w:sz w:val="36"/>
          <w:szCs w:val="36"/>
        </w:rPr>
        <w:t xml:space="preserve">   </w:t>
      </w:r>
      <w:r w:rsidR="00955733">
        <w:rPr>
          <w:rFonts w:ascii="Tahoma" w:hAnsi="Tahoma" w:cs="Tahoma"/>
          <w:b/>
          <w:color w:val="BF8F00" w:themeColor="accent4" w:themeShade="BF"/>
          <w:sz w:val="36"/>
          <w:szCs w:val="36"/>
        </w:rPr>
        <w:t>School</w:t>
      </w:r>
      <w:r>
        <w:rPr>
          <w:rFonts w:ascii="Tahoma" w:hAnsi="Tahoma" w:cs="Tahoma"/>
          <w:b/>
          <w:color w:val="BF8F00" w:themeColor="accent4" w:themeShade="BF"/>
          <w:sz w:val="36"/>
          <w:szCs w:val="36"/>
        </w:rPr>
        <w:t>s</w:t>
      </w:r>
    </w:p>
    <w:p w14:paraId="2359C91C"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Orchard Street</w:t>
      </w:r>
    </w:p>
    <w:p w14:paraId="4684FDAE"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Chichester</w:t>
      </w:r>
    </w:p>
    <w:p w14:paraId="7704D320" w14:textId="77777777" w:rsidR="00F40427" w:rsidRPr="00F45B5A" w:rsidRDefault="00655082" w:rsidP="007D6CD7">
      <w:pPr>
        <w:tabs>
          <w:tab w:val="left" w:pos="8175"/>
        </w:tabs>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West Sussex</w:t>
      </w:r>
    </w:p>
    <w:p w14:paraId="0F246771"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PO19 1DQ</w:t>
      </w:r>
    </w:p>
    <w:p w14:paraId="02A1146D"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Tel: 01243 783709</w:t>
      </w:r>
    </w:p>
    <w:p w14:paraId="789939D0" w14:textId="77777777" w:rsidR="00F40427" w:rsidRPr="006544C6" w:rsidRDefault="00655082" w:rsidP="007D6CD7">
      <w:pPr>
        <w:ind w:left="1440" w:hanging="22"/>
        <w:rPr>
          <w:rStyle w:val="Hyperlink"/>
          <w:rFonts w:ascii="Tahoma" w:hAnsi="Tahoma" w:cs="Tahoma"/>
          <w:color w:val="2F5496" w:themeColor="accent5" w:themeShade="BF"/>
          <w:sz w:val="20"/>
          <w:szCs w:val="20"/>
          <w:u w:val="none"/>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 xml:space="preserve">Email: </w:t>
      </w:r>
      <w:hyperlink r:id="rId12" w:history="1">
        <w:r w:rsidR="00F40427" w:rsidRPr="00F45B5A">
          <w:rPr>
            <w:rStyle w:val="Hyperlink"/>
            <w:rFonts w:ascii="Tahoma" w:hAnsi="Tahoma" w:cs="Tahoma"/>
            <w:color w:val="2F5496" w:themeColor="accent5" w:themeShade="BF"/>
            <w:sz w:val="20"/>
            <w:szCs w:val="20"/>
          </w:rPr>
          <w:t>office@</w:t>
        </w:r>
        <w:r w:rsidR="000A3301">
          <w:rPr>
            <w:rStyle w:val="Hyperlink"/>
            <w:rFonts w:ascii="Tahoma" w:hAnsi="Tahoma" w:cs="Tahoma"/>
            <w:color w:val="2F5496" w:themeColor="accent5" w:themeShade="BF"/>
            <w:sz w:val="20"/>
            <w:szCs w:val="20"/>
          </w:rPr>
          <w:t>stjosephscejunior.school</w:t>
        </w:r>
      </w:hyperlink>
      <w:r w:rsid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proofErr w:type="spellStart"/>
      <w:r w:rsidR="006544C6">
        <w:rPr>
          <w:rStyle w:val="Hyperlink"/>
          <w:rFonts w:ascii="Tahoma" w:hAnsi="Tahoma" w:cs="Tahoma"/>
          <w:color w:val="2F5496" w:themeColor="accent5" w:themeShade="BF"/>
          <w:sz w:val="20"/>
          <w:szCs w:val="20"/>
          <w:u w:val="none"/>
        </w:rPr>
        <w:t>office@stjosephsinfant.school</w:t>
      </w:r>
      <w:proofErr w:type="spellEnd"/>
    </w:p>
    <w:p w14:paraId="294BE4D1" w14:textId="77777777" w:rsidR="003B66DA" w:rsidRPr="00F45B5A" w:rsidRDefault="00655082" w:rsidP="007D6CD7">
      <w:pPr>
        <w:ind w:left="1440" w:hanging="22"/>
        <w:rPr>
          <w:rFonts w:ascii="Tahoma" w:hAnsi="Tahoma" w:cs="Tahoma"/>
          <w:color w:val="2F5496" w:themeColor="accent5" w:themeShade="BF"/>
          <w:sz w:val="20"/>
          <w:szCs w:val="20"/>
        </w:rPr>
      </w:pPr>
      <w:r>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 xml:space="preserve">              </w:t>
      </w:r>
      <w:r w:rsidR="00876BE2" w:rsidRPr="00876BE2">
        <w:rPr>
          <w:rStyle w:val="Hyperlink"/>
          <w:rFonts w:ascii="Tahoma" w:hAnsi="Tahoma" w:cs="Tahoma"/>
          <w:color w:val="2F5496" w:themeColor="accent5" w:themeShade="BF"/>
          <w:sz w:val="20"/>
          <w:szCs w:val="20"/>
          <w:u w:val="none"/>
        </w:rPr>
        <w:t>Website:</w:t>
      </w:r>
      <w:r w:rsidR="00876BE2">
        <w:rPr>
          <w:rStyle w:val="Hyperlink"/>
          <w:rFonts w:ascii="Tahoma" w:hAnsi="Tahoma" w:cs="Tahoma"/>
          <w:color w:val="2F5496" w:themeColor="accent5" w:themeShade="BF"/>
          <w:sz w:val="20"/>
          <w:szCs w:val="20"/>
        </w:rPr>
        <w:t xml:space="preserve"> </w:t>
      </w:r>
      <w:hyperlink r:id="rId13" w:history="1">
        <w:r w:rsidR="006544C6" w:rsidRPr="00026E4D">
          <w:rPr>
            <w:rStyle w:val="Hyperlink"/>
            <w:rFonts w:ascii="Tahoma" w:hAnsi="Tahoma" w:cs="Tahoma"/>
            <w:sz w:val="20"/>
            <w:szCs w:val="20"/>
          </w:rPr>
          <w:t>www.stjosephscejunior.school</w:t>
        </w:r>
      </w:hyperlink>
      <w:r w:rsidR="006544C6">
        <w:rPr>
          <w:rStyle w:val="Hyperlink"/>
          <w:rFonts w:ascii="Tahoma" w:hAnsi="Tahoma" w:cs="Tahoma"/>
          <w:color w:val="2F5496" w:themeColor="accent5" w:themeShade="BF"/>
          <w:sz w:val="20"/>
          <w:szCs w:val="20"/>
        </w:rPr>
        <w:t xml:space="preserve"> </w:t>
      </w:r>
      <w:r w:rsidR="006544C6" w:rsidRP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hyperlink r:id="rId14" w:history="1">
        <w:r w:rsidR="006544C6" w:rsidRPr="00026E4D">
          <w:rPr>
            <w:rStyle w:val="Hyperlink"/>
            <w:rFonts w:ascii="Tahoma" w:hAnsi="Tahoma" w:cs="Tahoma"/>
            <w:sz w:val="20"/>
            <w:szCs w:val="20"/>
          </w:rPr>
          <w:t>www.stjosephsinfant.school</w:t>
        </w:r>
      </w:hyperlink>
      <w:r w:rsidR="006544C6">
        <w:rPr>
          <w:rStyle w:val="Hyperlink"/>
          <w:rFonts w:ascii="Tahoma" w:hAnsi="Tahoma" w:cs="Tahoma"/>
          <w:color w:val="2F5496" w:themeColor="accent5" w:themeShade="BF"/>
          <w:sz w:val="20"/>
          <w:szCs w:val="20"/>
        </w:rPr>
        <w:t xml:space="preserve"> </w:t>
      </w:r>
    </w:p>
    <w:p w14:paraId="5F95E0E5" w14:textId="77777777" w:rsidR="00F40427" w:rsidRDefault="00F40427" w:rsidP="007D6CD7">
      <w:pPr>
        <w:ind w:left="1440" w:hanging="22"/>
        <w:rPr>
          <w:rFonts w:ascii="Tahoma" w:hAnsi="Tahoma" w:cs="Tahoma"/>
          <w:color w:val="2F5496" w:themeColor="accent5" w:themeShade="BF"/>
          <w:sz w:val="20"/>
          <w:szCs w:val="20"/>
        </w:rPr>
      </w:pPr>
    </w:p>
    <w:p w14:paraId="7366361F" w14:textId="222FED15" w:rsidR="00CB2DD1" w:rsidRDefault="00655082" w:rsidP="006544C6">
      <w:pPr>
        <w:ind w:left="1440" w:hanging="22"/>
        <w:rPr>
          <w:rFonts w:ascii="Tahoma" w:hAnsi="Tahoma" w:cs="Tahoma"/>
          <w:b/>
          <w:bCs/>
          <w:color w:val="2F5496" w:themeColor="accent5" w:themeShade="BF"/>
          <w:sz w:val="20"/>
          <w:szCs w:val="20"/>
        </w:rPr>
      </w:pPr>
      <w:r w:rsidRPr="73CA0843">
        <w:rPr>
          <w:rFonts w:ascii="Tahoma" w:hAnsi="Tahoma" w:cs="Tahoma"/>
          <w:b/>
          <w:bCs/>
          <w:color w:val="2F5496" w:themeColor="accent5" w:themeShade="BF"/>
          <w:sz w:val="20"/>
          <w:szCs w:val="20"/>
        </w:rPr>
        <w:t xml:space="preserve">  </w:t>
      </w:r>
      <w:r w:rsidR="006544C6" w:rsidRPr="73CA0843">
        <w:rPr>
          <w:rFonts w:ascii="Tahoma" w:hAnsi="Tahoma" w:cs="Tahoma"/>
          <w:b/>
          <w:bCs/>
          <w:color w:val="2F5496" w:themeColor="accent5" w:themeShade="BF"/>
          <w:sz w:val="20"/>
          <w:szCs w:val="20"/>
        </w:rPr>
        <w:t xml:space="preserve">Executive Headteacher:  Mrs </w:t>
      </w:r>
      <w:r w:rsidR="00135057" w:rsidRPr="73CA0843">
        <w:rPr>
          <w:rFonts w:ascii="Tahoma" w:hAnsi="Tahoma" w:cs="Tahoma"/>
          <w:b/>
          <w:bCs/>
          <w:color w:val="2F5496" w:themeColor="accent5" w:themeShade="BF"/>
          <w:sz w:val="20"/>
          <w:szCs w:val="20"/>
        </w:rPr>
        <w:t xml:space="preserve">Nicky Metcalfe </w:t>
      </w:r>
      <w:r w:rsidR="006544C6" w:rsidRPr="73CA0843">
        <w:rPr>
          <w:rFonts w:ascii="Tahoma" w:hAnsi="Tahoma" w:cs="Tahoma"/>
          <w:b/>
          <w:bCs/>
          <w:color w:val="2F5496" w:themeColor="accent5" w:themeShade="BF"/>
          <w:sz w:val="20"/>
          <w:szCs w:val="20"/>
        </w:rPr>
        <w:t>BA</w:t>
      </w:r>
      <w:r w:rsidR="042AC342" w:rsidRPr="73CA0843">
        <w:rPr>
          <w:rFonts w:ascii="Tahoma" w:hAnsi="Tahoma" w:cs="Tahoma"/>
          <w:b/>
          <w:bCs/>
          <w:color w:val="2F5496" w:themeColor="accent5" w:themeShade="BF"/>
          <w:sz w:val="20"/>
          <w:szCs w:val="20"/>
        </w:rPr>
        <w:t xml:space="preserve"> </w:t>
      </w:r>
      <w:r w:rsidR="006544C6" w:rsidRPr="73CA0843">
        <w:rPr>
          <w:rFonts w:ascii="Tahoma" w:hAnsi="Tahoma" w:cs="Tahoma"/>
          <w:b/>
          <w:bCs/>
          <w:color w:val="2F5496" w:themeColor="accent5" w:themeShade="BF"/>
          <w:sz w:val="20"/>
          <w:szCs w:val="20"/>
        </w:rPr>
        <w:t>Ed (</w:t>
      </w:r>
      <w:r w:rsidR="00135057" w:rsidRPr="73CA0843">
        <w:rPr>
          <w:rFonts w:ascii="Tahoma" w:hAnsi="Tahoma" w:cs="Tahoma"/>
          <w:b/>
          <w:bCs/>
          <w:color w:val="2F5496" w:themeColor="accent5" w:themeShade="BF"/>
          <w:sz w:val="20"/>
          <w:szCs w:val="20"/>
        </w:rPr>
        <w:t>Hons</w:t>
      </w:r>
      <w:r w:rsidR="006544C6" w:rsidRPr="73CA0843">
        <w:rPr>
          <w:rFonts w:ascii="Tahoma" w:hAnsi="Tahoma" w:cs="Tahoma"/>
          <w:b/>
          <w:bCs/>
          <w:color w:val="2F5496" w:themeColor="accent5" w:themeShade="BF"/>
          <w:sz w:val="20"/>
          <w:szCs w:val="20"/>
        </w:rPr>
        <w:t>) NPQH</w:t>
      </w:r>
      <w:r w:rsidRPr="73CA0843">
        <w:rPr>
          <w:rFonts w:ascii="Tahoma" w:hAnsi="Tahoma" w:cs="Tahoma"/>
          <w:b/>
          <w:bCs/>
          <w:color w:val="2F5496" w:themeColor="accent5" w:themeShade="BF"/>
          <w:sz w:val="20"/>
          <w:szCs w:val="20"/>
        </w:rPr>
        <w:t xml:space="preserve"> </w:t>
      </w:r>
      <w:r w:rsidR="0E094355" w:rsidRPr="73CA0843">
        <w:rPr>
          <w:rFonts w:ascii="Tahoma" w:hAnsi="Tahoma" w:cs="Tahoma"/>
          <w:b/>
          <w:bCs/>
          <w:color w:val="2F5496" w:themeColor="accent5" w:themeShade="BF"/>
          <w:sz w:val="20"/>
          <w:szCs w:val="20"/>
        </w:rPr>
        <w:t xml:space="preserve"> </w:t>
      </w:r>
    </w:p>
    <w:p w14:paraId="13E18929" w14:textId="1DBA985A" w:rsidR="00D95C16" w:rsidRPr="00AB0B57" w:rsidRDefault="00CB2DD1" w:rsidP="006544C6">
      <w:pPr>
        <w:ind w:left="1440" w:hanging="22"/>
        <w:rPr>
          <w:rFonts w:ascii="Tahoma" w:hAnsi="Tahoma" w:cs="Tahoma"/>
          <w:b/>
          <w:bCs/>
          <w:color w:val="2F5496" w:themeColor="accent5" w:themeShade="BF"/>
          <w:sz w:val="20"/>
          <w:szCs w:val="20"/>
        </w:rPr>
      </w:pPr>
      <w:r w:rsidRPr="73CA0843">
        <w:rPr>
          <w:rFonts w:ascii="Tahoma" w:hAnsi="Tahoma" w:cs="Tahoma"/>
          <w:b/>
          <w:bCs/>
          <w:color w:val="2F5496" w:themeColor="accent5" w:themeShade="BF"/>
          <w:sz w:val="20"/>
          <w:szCs w:val="20"/>
        </w:rPr>
        <w:t xml:space="preserve"> </w:t>
      </w:r>
      <w:r w:rsidR="0E094355" w:rsidRPr="73CA0843">
        <w:rPr>
          <w:rFonts w:ascii="Tahoma" w:hAnsi="Tahoma" w:cs="Tahoma"/>
          <w:b/>
          <w:bCs/>
          <w:color w:val="2F5496" w:themeColor="accent5" w:themeShade="BF"/>
          <w:sz w:val="20"/>
          <w:szCs w:val="20"/>
        </w:rPr>
        <w:t xml:space="preserve"> </w:t>
      </w:r>
      <w:r w:rsidRPr="73CA0843">
        <w:rPr>
          <w:rFonts w:ascii="Tahoma" w:hAnsi="Tahoma" w:cs="Tahoma"/>
          <w:b/>
          <w:bCs/>
          <w:color w:val="2F5496" w:themeColor="accent5" w:themeShade="BF"/>
          <w:sz w:val="20"/>
          <w:szCs w:val="20"/>
        </w:rPr>
        <w:t>Head of School</w:t>
      </w:r>
      <w:r w:rsidR="68A1B73B" w:rsidRPr="73CA0843">
        <w:rPr>
          <w:rFonts w:ascii="Tahoma" w:hAnsi="Tahoma" w:cs="Tahoma"/>
          <w:b/>
          <w:bCs/>
          <w:color w:val="2F5496" w:themeColor="accent5" w:themeShade="BF"/>
          <w:sz w:val="20"/>
          <w:szCs w:val="20"/>
        </w:rPr>
        <w:t>:</w:t>
      </w:r>
      <w:r w:rsidRPr="73CA0843">
        <w:rPr>
          <w:rFonts w:ascii="Tahoma" w:hAnsi="Tahoma" w:cs="Tahoma"/>
          <w:b/>
          <w:bCs/>
          <w:color w:val="2F5496" w:themeColor="accent5" w:themeShade="BF"/>
          <w:sz w:val="20"/>
          <w:szCs w:val="20"/>
        </w:rPr>
        <w:t xml:space="preserve"> Mr Gareth</w:t>
      </w:r>
      <w:r w:rsidR="00BA621A" w:rsidRPr="73CA0843">
        <w:rPr>
          <w:rFonts w:ascii="Tahoma" w:hAnsi="Tahoma" w:cs="Tahoma"/>
          <w:b/>
          <w:bCs/>
          <w:color w:val="2F5496" w:themeColor="accent5" w:themeShade="BF"/>
          <w:sz w:val="20"/>
          <w:szCs w:val="20"/>
        </w:rPr>
        <w:t xml:space="preserve"> Lehmann BA</w:t>
      </w:r>
      <w:r w:rsidR="37414D33" w:rsidRPr="73CA0843">
        <w:rPr>
          <w:rFonts w:ascii="Tahoma" w:hAnsi="Tahoma" w:cs="Tahoma"/>
          <w:b/>
          <w:bCs/>
          <w:color w:val="2F5496" w:themeColor="accent5" w:themeShade="BF"/>
          <w:sz w:val="20"/>
          <w:szCs w:val="20"/>
        </w:rPr>
        <w:t xml:space="preserve"> </w:t>
      </w:r>
      <w:r w:rsidR="000630EB" w:rsidRPr="73CA0843">
        <w:rPr>
          <w:rFonts w:ascii="Tahoma" w:hAnsi="Tahoma" w:cs="Tahoma"/>
          <w:b/>
          <w:bCs/>
          <w:color w:val="2F5496" w:themeColor="accent5" w:themeShade="BF"/>
          <w:sz w:val="20"/>
          <w:szCs w:val="20"/>
        </w:rPr>
        <w:t xml:space="preserve">Ed </w:t>
      </w:r>
      <w:r w:rsidR="004B08EB" w:rsidRPr="73CA0843">
        <w:rPr>
          <w:rFonts w:ascii="Tahoma" w:hAnsi="Tahoma" w:cs="Tahoma"/>
          <w:b/>
          <w:bCs/>
          <w:color w:val="2F5496" w:themeColor="accent5" w:themeShade="BF"/>
          <w:sz w:val="20"/>
          <w:szCs w:val="20"/>
        </w:rPr>
        <w:t>(Hons)</w:t>
      </w:r>
      <w:r w:rsidR="00DB65CD" w:rsidRPr="73CA0843">
        <w:rPr>
          <w:rFonts w:ascii="Tahoma" w:hAnsi="Tahoma" w:cs="Tahoma"/>
          <w:b/>
          <w:bCs/>
          <w:color w:val="2F5496" w:themeColor="accent5" w:themeShade="BF"/>
          <w:sz w:val="20"/>
          <w:szCs w:val="20"/>
        </w:rPr>
        <w:t xml:space="preserve">            </w:t>
      </w:r>
    </w:p>
    <w:p w14:paraId="573C4696" w14:textId="67B0C297" w:rsidR="00D33E6E" w:rsidRPr="00D33E6E" w:rsidRDefault="000A4A22" w:rsidP="00D33E6E">
      <w:r>
        <w:t>____________________________________________________</w:t>
      </w:r>
      <w:bookmarkEnd w:id="0"/>
      <w:r w:rsidR="00D33E6E">
        <w:t>________________</w:t>
      </w:r>
    </w:p>
    <w:p w14:paraId="6E1A4088" w14:textId="77777777" w:rsidR="00D33E6E" w:rsidRDefault="00D33E6E" w:rsidP="00726103">
      <w:pPr>
        <w:jc w:val="both"/>
        <w:rPr>
          <w:rFonts w:ascii="Gill Sans MT" w:hAnsi="Gill Sans MT"/>
          <w:b/>
          <w:bCs/>
        </w:rPr>
      </w:pPr>
    </w:p>
    <w:p w14:paraId="68BF7849" w14:textId="0911BCCC" w:rsidR="009112A6" w:rsidRPr="009112A6" w:rsidRDefault="009112A6" w:rsidP="00726103">
      <w:pPr>
        <w:jc w:val="both"/>
        <w:rPr>
          <w:rFonts w:ascii="Gill Sans MT" w:hAnsi="Gill Sans MT"/>
          <w:sz w:val="22"/>
          <w:szCs w:val="22"/>
        </w:rPr>
      </w:pPr>
      <w:r w:rsidRPr="009112A6">
        <w:rPr>
          <w:rFonts w:ascii="Gill Sans MT" w:hAnsi="Gill Sans MT"/>
          <w:sz w:val="22"/>
          <w:szCs w:val="22"/>
        </w:rPr>
        <w:t>24</w:t>
      </w:r>
      <w:r w:rsidRPr="009112A6">
        <w:rPr>
          <w:rFonts w:ascii="Gill Sans MT" w:hAnsi="Gill Sans MT"/>
          <w:sz w:val="22"/>
          <w:szCs w:val="22"/>
          <w:vertAlign w:val="superscript"/>
        </w:rPr>
        <w:t>th</w:t>
      </w:r>
      <w:r w:rsidRPr="009112A6">
        <w:rPr>
          <w:rFonts w:ascii="Gill Sans MT" w:hAnsi="Gill Sans MT"/>
          <w:sz w:val="22"/>
          <w:szCs w:val="22"/>
        </w:rPr>
        <w:t xml:space="preserve"> September 2025</w:t>
      </w:r>
    </w:p>
    <w:p w14:paraId="08C47CE9" w14:textId="097E1501" w:rsidR="00D33E6E" w:rsidRPr="009112A6" w:rsidRDefault="00D33E6E" w:rsidP="00726103">
      <w:pPr>
        <w:jc w:val="both"/>
        <w:rPr>
          <w:rFonts w:ascii="Gill Sans MT" w:hAnsi="Gill Sans MT"/>
          <w:b/>
          <w:bCs/>
          <w:sz w:val="22"/>
          <w:szCs w:val="22"/>
        </w:rPr>
      </w:pPr>
    </w:p>
    <w:p w14:paraId="61E49B04" w14:textId="77777777" w:rsidR="009112A6" w:rsidRPr="009112A6" w:rsidRDefault="009112A6" w:rsidP="009112A6">
      <w:pPr>
        <w:rPr>
          <w:rFonts w:ascii="Gill Sans MT" w:hAnsi="Gill Sans MT" w:cs="Calibri"/>
          <w:b/>
          <w:bCs/>
          <w:sz w:val="22"/>
          <w:szCs w:val="22"/>
        </w:rPr>
      </w:pPr>
      <w:r w:rsidRPr="009112A6">
        <w:rPr>
          <w:rFonts w:ascii="Gill Sans MT" w:hAnsi="Gill Sans MT" w:cs="Calibri"/>
          <w:b/>
          <w:bCs/>
          <w:sz w:val="22"/>
          <w:szCs w:val="22"/>
        </w:rPr>
        <w:t>Guidance on fixed penalty notices (FPNs) for school attendance</w:t>
      </w:r>
    </w:p>
    <w:p w14:paraId="1A1BE463" w14:textId="77777777" w:rsidR="009112A6" w:rsidRPr="009112A6" w:rsidRDefault="009112A6" w:rsidP="009112A6">
      <w:pPr>
        <w:rPr>
          <w:rFonts w:ascii="Gill Sans MT" w:hAnsi="Gill Sans MT" w:cs="Calibri"/>
          <w:sz w:val="22"/>
          <w:szCs w:val="22"/>
        </w:rPr>
      </w:pPr>
    </w:p>
    <w:p w14:paraId="3B156E13" w14:textId="5887354B" w:rsidR="009112A6" w:rsidRPr="009112A6" w:rsidRDefault="009112A6" w:rsidP="009112A6">
      <w:pPr>
        <w:rPr>
          <w:rFonts w:ascii="Gill Sans MT" w:hAnsi="Gill Sans MT" w:cs="Calibri"/>
          <w:sz w:val="22"/>
          <w:szCs w:val="22"/>
        </w:rPr>
      </w:pPr>
      <w:r w:rsidRPr="009112A6">
        <w:rPr>
          <w:rFonts w:ascii="Gill Sans MT" w:hAnsi="Gill Sans MT" w:cs="Calibri"/>
          <w:sz w:val="22"/>
          <w:szCs w:val="22"/>
        </w:rPr>
        <w:t>Dear Parent</w:t>
      </w:r>
      <w:r w:rsidRPr="009112A6">
        <w:rPr>
          <w:rFonts w:ascii="Gill Sans MT" w:hAnsi="Gill Sans MT" w:cs="Calibri"/>
          <w:sz w:val="22"/>
          <w:szCs w:val="22"/>
        </w:rPr>
        <w:t>s &amp; Carers</w:t>
      </w:r>
    </w:p>
    <w:p w14:paraId="68CB6FE6" w14:textId="77777777" w:rsidR="009112A6" w:rsidRPr="009112A6" w:rsidRDefault="009112A6" w:rsidP="009112A6">
      <w:pPr>
        <w:rPr>
          <w:rFonts w:ascii="Gill Sans MT" w:hAnsi="Gill Sans MT" w:cs="Calibri"/>
          <w:sz w:val="22"/>
          <w:szCs w:val="22"/>
        </w:rPr>
      </w:pPr>
    </w:p>
    <w:p w14:paraId="402CAD03" w14:textId="77777777" w:rsidR="009112A6" w:rsidRDefault="009112A6" w:rsidP="009112A6">
      <w:pPr>
        <w:rPr>
          <w:rFonts w:ascii="Gill Sans MT" w:hAnsi="Gill Sans MT" w:cs="Calibri"/>
          <w:sz w:val="22"/>
          <w:szCs w:val="22"/>
        </w:rPr>
      </w:pPr>
      <w:r w:rsidRPr="009112A6">
        <w:rPr>
          <w:rFonts w:ascii="Gill Sans MT" w:hAnsi="Gill Sans MT" w:cs="Calibri"/>
          <w:sz w:val="22"/>
          <w:szCs w:val="22"/>
        </w:rPr>
        <w:t xml:space="preserve">In June 2024, we wrote to all parents explaining the new Department for Education and Local Authority guidance around the use of fixed penalty notices (FPNs). This included the increase in the fine, together with the process of the first, second and third FPN in a three-year rolling period and how the Local Authority will address each referral. </w:t>
      </w:r>
    </w:p>
    <w:p w14:paraId="04B878DE" w14:textId="77777777" w:rsidR="009112A6" w:rsidRPr="009112A6" w:rsidRDefault="009112A6" w:rsidP="009112A6">
      <w:pPr>
        <w:rPr>
          <w:rFonts w:ascii="Gill Sans MT" w:hAnsi="Gill Sans MT" w:cs="Calibri"/>
          <w:sz w:val="22"/>
          <w:szCs w:val="22"/>
        </w:rPr>
      </w:pPr>
    </w:p>
    <w:p w14:paraId="0CF62B54" w14:textId="77777777" w:rsidR="009112A6" w:rsidRPr="009112A6" w:rsidRDefault="009112A6" w:rsidP="009112A6">
      <w:pPr>
        <w:rPr>
          <w:rFonts w:ascii="Gill Sans MT" w:hAnsi="Gill Sans MT" w:cs="Calibri"/>
          <w:sz w:val="22"/>
          <w:szCs w:val="22"/>
        </w:rPr>
      </w:pPr>
      <w:r w:rsidRPr="009112A6">
        <w:rPr>
          <w:rFonts w:ascii="Gill Sans MT" w:hAnsi="Gill Sans MT" w:cs="Calibri"/>
          <w:sz w:val="22"/>
          <w:szCs w:val="22"/>
        </w:rPr>
        <w:t xml:space="preserve">The new guidance included schools being able to refer to the local authority for an FPN to be issued where a child is taken out of school for 8 or 9 unauthorised sessions for family holiday </w:t>
      </w:r>
      <w:proofErr w:type="gramStart"/>
      <w:r w:rsidRPr="009112A6">
        <w:rPr>
          <w:rFonts w:ascii="Gill Sans MT" w:hAnsi="Gill Sans MT" w:cs="Calibri"/>
          <w:sz w:val="22"/>
          <w:szCs w:val="22"/>
        </w:rPr>
        <w:t>in order to</w:t>
      </w:r>
      <w:proofErr w:type="gramEnd"/>
      <w:r w:rsidRPr="009112A6">
        <w:rPr>
          <w:rFonts w:ascii="Gill Sans MT" w:hAnsi="Gill Sans MT" w:cs="Calibri"/>
          <w:sz w:val="22"/>
          <w:szCs w:val="22"/>
        </w:rPr>
        <w:t xml:space="preserve"> avoid the 10-session threshold.  The direct wording from this government directorate communicated on 24</w:t>
      </w:r>
      <w:r w:rsidRPr="009112A6">
        <w:rPr>
          <w:rFonts w:ascii="Gill Sans MT" w:hAnsi="Gill Sans MT" w:cs="Calibri"/>
          <w:sz w:val="22"/>
          <w:szCs w:val="22"/>
          <w:vertAlign w:val="superscript"/>
        </w:rPr>
        <w:t xml:space="preserve"> </w:t>
      </w:r>
      <w:r w:rsidRPr="009112A6">
        <w:rPr>
          <w:rFonts w:ascii="Gill Sans MT" w:hAnsi="Gill Sans MT" w:cs="Calibri"/>
          <w:sz w:val="22"/>
          <w:szCs w:val="22"/>
        </w:rPr>
        <w:t>June 2024 was:</w:t>
      </w:r>
    </w:p>
    <w:p w14:paraId="5AE8E3D2" w14:textId="77777777" w:rsidR="009112A6" w:rsidRPr="009112A6" w:rsidRDefault="009112A6" w:rsidP="009112A6">
      <w:pPr>
        <w:jc w:val="center"/>
        <w:rPr>
          <w:rFonts w:ascii="Gill Sans MT" w:hAnsi="Gill Sans MT" w:cs="Calibri"/>
          <w:i/>
          <w:iCs/>
          <w:sz w:val="22"/>
          <w:szCs w:val="22"/>
        </w:rPr>
      </w:pPr>
      <w:r w:rsidRPr="009112A6">
        <w:rPr>
          <w:rFonts w:ascii="Gill Sans MT" w:hAnsi="Gill Sans MT" w:cs="Calibri"/>
          <w:i/>
          <w:iCs/>
          <w:sz w:val="22"/>
          <w:szCs w:val="22"/>
        </w:rPr>
        <w:t>‘The Government has also directed fixed penalty notices can be issued for less than this threshold (10 sessions) should circumstances direct, offering details of when this would occur.  For example, a parent taking steps to avoid the use of a fixed penalty notice by taking their child out of school for 9 sessions as this would mean the threshold would not be met.’</w:t>
      </w:r>
    </w:p>
    <w:p w14:paraId="3378D2DF" w14:textId="77777777" w:rsidR="009112A6" w:rsidRPr="009112A6" w:rsidRDefault="009112A6" w:rsidP="009112A6">
      <w:pPr>
        <w:rPr>
          <w:rFonts w:ascii="Gill Sans MT" w:hAnsi="Gill Sans MT" w:cs="Calibri"/>
          <w:sz w:val="22"/>
          <w:szCs w:val="22"/>
        </w:rPr>
      </w:pPr>
      <w:r w:rsidRPr="009112A6">
        <w:rPr>
          <w:rFonts w:ascii="Gill Sans MT" w:hAnsi="Gill Sans MT" w:cs="Calibri"/>
          <w:sz w:val="22"/>
          <w:szCs w:val="22"/>
        </w:rPr>
        <w:t xml:space="preserve">If the Local Authority (or other authorised officer) believes a penalty notice would be appropriate, they retain the discretion to issue one before the threshold is met. This might apply for example, where parents take several term time holidays below threshold, or a 4-day absence during an inset week or following a bank holiday. The West Sussex Code of Conduct allows the Local Authority to use this discretion under point 16 as follows: </w:t>
      </w:r>
    </w:p>
    <w:p w14:paraId="3D3E77D9" w14:textId="77777777" w:rsidR="009112A6" w:rsidRPr="009112A6" w:rsidRDefault="009112A6" w:rsidP="009112A6">
      <w:pPr>
        <w:pStyle w:val="ListParagraph"/>
        <w:numPr>
          <w:ilvl w:val="0"/>
          <w:numId w:val="7"/>
        </w:numPr>
        <w:spacing w:after="0" w:line="240" w:lineRule="auto"/>
        <w:rPr>
          <w:rFonts w:ascii="Gill Sans MT" w:hAnsi="Gill Sans MT" w:cs="Calibri"/>
          <w:i/>
          <w:iCs/>
        </w:rPr>
      </w:pPr>
      <w:r w:rsidRPr="009112A6">
        <w:rPr>
          <w:rFonts w:ascii="Gill Sans MT" w:hAnsi="Gill Sans MT" w:cs="Calibri"/>
          <w:i/>
          <w:iCs/>
        </w:rPr>
        <w:t xml:space="preserve">If in an individual case the Local Authority (or other authorised officer) believes a Penalty Notice would be appropriate, they retain the discretion to issue one before the National threshold is met.  </w:t>
      </w:r>
    </w:p>
    <w:p w14:paraId="20889A93" w14:textId="77777777" w:rsidR="009112A6" w:rsidRPr="009112A6" w:rsidRDefault="009112A6" w:rsidP="009112A6">
      <w:pPr>
        <w:rPr>
          <w:rFonts w:ascii="Gill Sans MT" w:hAnsi="Gill Sans MT" w:cs="Calibri"/>
          <w:sz w:val="22"/>
          <w:szCs w:val="22"/>
        </w:rPr>
      </w:pPr>
    </w:p>
    <w:p w14:paraId="339EAB9B" w14:textId="77777777" w:rsidR="009112A6" w:rsidRPr="009112A6" w:rsidRDefault="009112A6" w:rsidP="009112A6">
      <w:pPr>
        <w:rPr>
          <w:rFonts w:ascii="Gill Sans MT" w:hAnsi="Gill Sans MT" w:cs="Calibri"/>
          <w:sz w:val="22"/>
          <w:szCs w:val="22"/>
        </w:rPr>
      </w:pPr>
      <w:r w:rsidRPr="009112A6">
        <w:rPr>
          <w:rFonts w:ascii="Gill Sans MT" w:hAnsi="Gill Sans MT" w:cs="Calibri"/>
          <w:sz w:val="22"/>
          <w:szCs w:val="22"/>
        </w:rPr>
        <w:t>Therefore, from September 2025, if a child is absent for a holiday for 8 or 9 sessions without authority during an inset week or following a bank holiday, the school may make a referral to the Local Authority for consideration of an FPN. Our attendance policy and holiday request form will be updated with this information. We have attached an updated FPN leaflet to share with parents.</w:t>
      </w:r>
    </w:p>
    <w:p w14:paraId="692A279B" w14:textId="77777777" w:rsidR="009112A6" w:rsidRPr="009112A6" w:rsidRDefault="009112A6" w:rsidP="009112A6">
      <w:pPr>
        <w:rPr>
          <w:rFonts w:ascii="Gill Sans MT" w:hAnsi="Gill Sans MT" w:cs="Calibri"/>
          <w:sz w:val="22"/>
          <w:szCs w:val="22"/>
        </w:rPr>
      </w:pPr>
    </w:p>
    <w:p w14:paraId="245F2A7B" w14:textId="0E4F448C" w:rsidR="009112A6" w:rsidRPr="009112A6" w:rsidRDefault="009112A6" w:rsidP="009112A6">
      <w:pPr>
        <w:rPr>
          <w:rFonts w:ascii="Gill Sans MT" w:hAnsi="Gill Sans MT" w:cs="Calibri"/>
          <w:sz w:val="22"/>
          <w:szCs w:val="22"/>
        </w:rPr>
      </w:pPr>
      <w:r w:rsidRPr="009112A6">
        <w:rPr>
          <w:rFonts w:ascii="Gill Sans MT" w:hAnsi="Gill Sans MT" w:cs="Calibri"/>
          <w:sz w:val="22"/>
          <w:szCs w:val="22"/>
        </w:rPr>
        <w:t>Please also ensure that if one sibling is absent due to illness, the other sibling(s) attend school.</w:t>
      </w:r>
    </w:p>
    <w:p w14:paraId="40277104" w14:textId="77777777" w:rsidR="009112A6" w:rsidRPr="009112A6" w:rsidRDefault="009112A6" w:rsidP="009112A6">
      <w:pPr>
        <w:rPr>
          <w:rFonts w:ascii="Gill Sans MT" w:hAnsi="Gill Sans MT" w:cs="Calibri"/>
          <w:sz w:val="22"/>
          <w:szCs w:val="22"/>
        </w:rPr>
      </w:pPr>
    </w:p>
    <w:p w14:paraId="113E5E65" w14:textId="71ED8580" w:rsidR="009112A6" w:rsidRPr="009112A6" w:rsidRDefault="009112A6" w:rsidP="009112A6">
      <w:pPr>
        <w:rPr>
          <w:rFonts w:ascii="Gill Sans MT" w:hAnsi="Gill Sans MT" w:cs="Calibri"/>
          <w:sz w:val="22"/>
          <w:szCs w:val="22"/>
        </w:rPr>
      </w:pPr>
      <w:r w:rsidRPr="009112A6">
        <w:rPr>
          <w:rFonts w:ascii="Gill Sans MT" w:hAnsi="Gill Sans MT" w:cs="Calibri"/>
          <w:sz w:val="22"/>
          <w:szCs w:val="22"/>
        </w:rPr>
        <w:t>Kind regards</w:t>
      </w:r>
    </w:p>
    <w:p w14:paraId="20B8108D" w14:textId="12F5A5B8" w:rsidR="009112A6" w:rsidRPr="009112A6" w:rsidRDefault="009112A6" w:rsidP="009112A6">
      <w:pPr>
        <w:rPr>
          <w:rFonts w:ascii="Gill Sans MT" w:hAnsi="Gill Sans MT"/>
          <w:sz w:val="22"/>
          <w:szCs w:val="22"/>
        </w:rPr>
      </w:pPr>
    </w:p>
    <w:p w14:paraId="160843C8" w14:textId="2E40C2BC" w:rsidR="00726103" w:rsidRPr="009112A6" w:rsidRDefault="009112A6" w:rsidP="00726103">
      <w:pPr>
        <w:jc w:val="both"/>
        <w:rPr>
          <w:rFonts w:ascii="Gill Sans MT" w:hAnsi="Gill Sans MT"/>
          <w:sz w:val="22"/>
          <w:szCs w:val="22"/>
        </w:rPr>
      </w:pPr>
      <w:r>
        <w:rPr>
          <w:noProof/>
        </w:rPr>
        <w:drawing>
          <wp:inline distT="0" distB="0" distL="0" distR="0" wp14:anchorId="057B7E7E" wp14:editId="2075E5C3">
            <wp:extent cx="1172800" cy="485775"/>
            <wp:effectExtent l="0" t="0" r="8890" b="0"/>
            <wp:docPr id="1"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10;&#10;AI-generated content may be incorrect."/>
                    <pic:cNvPicPr/>
                  </pic:nvPicPr>
                  <pic:blipFill>
                    <a:blip r:embed="rId15"/>
                    <a:stretch>
                      <a:fillRect/>
                    </a:stretch>
                  </pic:blipFill>
                  <pic:spPr>
                    <a:xfrm>
                      <a:off x="0" y="0"/>
                      <a:ext cx="1176044" cy="487119"/>
                    </a:xfrm>
                    <a:prstGeom prst="rect">
                      <a:avLst/>
                    </a:prstGeom>
                  </pic:spPr>
                </pic:pic>
              </a:graphicData>
            </a:graphic>
          </wp:inline>
        </w:drawing>
      </w:r>
    </w:p>
    <w:p w14:paraId="3463E620" w14:textId="77777777" w:rsidR="00726103" w:rsidRPr="009112A6" w:rsidRDefault="00726103" w:rsidP="00726103">
      <w:pPr>
        <w:jc w:val="both"/>
        <w:rPr>
          <w:rFonts w:ascii="Gill Sans MT" w:hAnsi="Gill Sans MT"/>
        </w:rPr>
      </w:pPr>
    </w:p>
    <w:p w14:paraId="4C9483E7" w14:textId="126DCFB1" w:rsidR="00726103" w:rsidRPr="009112A6" w:rsidRDefault="009112A6" w:rsidP="00726103">
      <w:pPr>
        <w:jc w:val="both"/>
        <w:rPr>
          <w:rFonts w:ascii="Gill Sans MT" w:hAnsi="Gill Sans MT"/>
          <w:sz w:val="22"/>
          <w:szCs w:val="22"/>
        </w:rPr>
      </w:pPr>
      <w:r w:rsidRPr="009112A6">
        <w:rPr>
          <w:rFonts w:ascii="Gill Sans MT" w:hAnsi="Gill Sans MT"/>
          <w:sz w:val="22"/>
          <w:szCs w:val="22"/>
        </w:rPr>
        <w:t>Mrs N Metcalfe</w:t>
      </w:r>
    </w:p>
    <w:p w14:paraId="7D684407" w14:textId="728E1C57" w:rsidR="00E44D50" w:rsidRPr="009112A6" w:rsidRDefault="009112A6" w:rsidP="009112A6">
      <w:pPr>
        <w:jc w:val="both"/>
        <w:rPr>
          <w:rFonts w:ascii="Gill Sans MT" w:hAnsi="Gill Sans MT"/>
        </w:rPr>
      </w:pPr>
      <w:r w:rsidRPr="009112A6">
        <w:rPr>
          <w:rFonts w:ascii="Gill Sans MT" w:hAnsi="Gill Sans MT"/>
          <w:sz w:val="22"/>
          <w:szCs w:val="22"/>
        </w:rPr>
        <w:t>Executive Headteacher</w:t>
      </w:r>
    </w:p>
    <w:sectPr w:rsidR="00E44D50" w:rsidRPr="009112A6" w:rsidSect="001D31DA">
      <w:footerReference w:type="default" r:id="rId16"/>
      <w:pgSz w:w="11906" w:h="16838"/>
      <w:pgMar w:top="426" w:right="707"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77E30" w14:textId="77777777" w:rsidR="009124DB" w:rsidRDefault="009124DB" w:rsidP="009124DB">
      <w:r>
        <w:separator/>
      </w:r>
    </w:p>
  </w:endnote>
  <w:endnote w:type="continuationSeparator" w:id="0">
    <w:p w14:paraId="22A2D9BB" w14:textId="77777777" w:rsidR="009124DB" w:rsidRDefault="009124DB" w:rsidP="00912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A973" w14:textId="77777777" w:rsidR="00A75436" w:rsidRDefault="00A75436" w:rsidP="00A75436">
    <w:pPr>
      <w:pStyle w:val="Header"/>
    </w:pPr>
  </w:p>
  <w:p w14:paraId="49D18E9F" w14:textId="77777777" w:rsidR="009124DB" w:rsidRDefault="006544C6">
    <w:pPr>
      <w:pStyle w:val="Footer"/>
    </w:pPr>
    <w:r>
      <w:rPr>
        <w:noProof/>
      </w:rPr>
      <w:drawing>
        <wp:anchor distT="0" distB="0" distL="114300" distR="114300" simplePos="0" relativeHeight="251658240" behindDoc="0" locked="0" layoutInCell="1" allowOverlap="0" wp14:anchorId="57E1B6D3" wp14:editId="092F9B37">
          <wp:simplePos x="0" y="0"/>
          <wp:positionH relativeFrom="page">
            <wp:posOffset>-35560</wp:posOffset>
          </wp:positionH>
          <wp:positionV relativeFrom="page">
            <wp:posOffset>9542780</wp:posOffset>
          </wp:positionV>
          <wp:extent cx="7429500" cy="876300"/>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1"/>
                  <a:stretch>
                    <a:fillRect/>
                  </a:stretch>
                </pic:blipFill>
                <pic:spPr>
                  <a:xfrm>
                    <a:off x="0" y="0"/>
                    <a:ext cx="7429500" cy="8763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6E138" w14:textId="77777777" w:rsidR="009124DB" w:rsidRDefault="009124DB" w:rsidP="009124DB">
      <w:r>
        <w:separator/>
      </w:r>
    </w:p>
  </w:footnote>
  <w:footnote w:type="continuationSeparator" w:id="0">
    <w:p w14:paraId="7E9F85E2" w14:textId="77777777" w:rsidR="009124DB" w:rsidRDefault="009124DB" w:rsidP="00912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20A826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261F85"/>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26EF5FCB"/>
    <w:multiLevelType w:val="hybridMultilevel"/>
    <w:tmpl w:val="79866C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AC84381"/>
    <w:multiLevelType w:val="hybridMultilevel"/>
    <w:tmpl w:val="47841A52"/>
    <w:lvl w:ilvl="0" w:tplc="1D8265EC">
      <w:numFmt w:val="bullet"/>
      <w:lvlText w:val="•"/>
      <w:lvlJc w:val="left"/>
      <w:pPr>
        <w:ind w:left="720" w:hanging="360"/>
      </w:pPr>
      <w:rPr>
        <w:rFonts w:ascii="Verdana" w:eastAsia="Times New Roman" w:hAnsi="Verdan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097606"/>
    <w:multiLevelType w:val="hybridMultilevel"/>
    <w:tmpl w:val="10E6C6F0"/>
    <w:lvl w:ilvl="0" w:tplc="A276F76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2E3A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C2BC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C60C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82FA8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F6E67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ECC8F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047CA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9EE9B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B66464B"/>
    <w:multiLevelType w:val="hybridMultilevel"/>
    <w:tmpl w:val="B3E295FA"/>
    <w:lvl w:ilvl="0" w:tplc="0809000F">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C67A3F"/>
    <w:multiLevelType w:val="hybridMultilevel"/>
    <w:tmpl w:val="4D80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8576938">
    <w:abstractNumId w:val="0"/>
  </w:num>
  <w:num w:numId="2" w16cid:durableId="1099058559">
    <w:abstractNumId w:val="1"/>
  </w:num>
  <w:num w:numId="3" w16cid:durableId="2096708176">
    <w:abstractNumId w:val="2"/>
  </w:num>
  <w:num w:numId="4" w16cid:durableId="901908700">
    <w:abstractNumId w:val="4"/>
  </w:num>
  <w:num w:numId="5" w16cid:durableId="343286539">
    <w:abstractNumId w:val="6"/>
  </w:num>
  <w:num w:numId="6" w16cid:durableId="356279212">
    <w:abstractNumId w:val="3"/>
  </w:num>
  <w:num w:numId="7" w16cid:durableId="19772501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1DA"/>
    <w:rsid w:val="00006CBA"/>
    <w:rsid w:val="00007C87"/>
    <w:rsid w:val="000228F1"/>
    <w:rsid w:val="000255AA"/>
    <w:rsid w:val="000330DC"/>
    <w:rsid w:val="00034C9C"/>
    <w:rsid w:val="00053181"/>
    <w:rsid w:val="000548E1"/>
    <w:rsid w:val="00060DC8"/>
    <w:rsid w:val="000630EB"/>
    <w:rsid w:val="00065F87"/>
    <w:rsid w:val="00074A8E"/>
    <w:rsid w:val="000A3301"/>
    <w:rsid w:val="000A4A22"/>
    <w:rsid w:val="000A6DD3"/>
    <w:rsid w:val="000B34E9"/>
    <w:rsid w:val="000F2CCC"/>
    <w:rsid w:val="00121D1B"/>
    <w:rsid w:val="0013431E"/>
    <w:rsid w:val="00135057"/>
    <w:rsid w:val="00141729"/>
    <w:rsid w:val="00145B48"/>
    <w:rsid w:val="00145CB8"/>
    <w:rsid w:val="00165B96"/>
    <w:rsid w:val="0017463E"/>
    <w:rsid w:val="001871B3"/>
    <w:rsid w:val="001B1AF3"/>
    <w:rsid w:val="001B68E8"/>
    <w:rsid w:val="001D078B"/>
    <w:rsid w:val="001D10C7"/>
    <w:rsid w:val="001D228A"/>
    <w:rsid w:val="001D2377"/>
    <w:rsid w:val="001D31DA"/>
    <w:rsid w:val="001D6C4E"/>
    <w:rsid w:val="001E4FE4"/>
    <w:rsid w:val="001E5BA7"/>
    <w:rsid w:val="002241E6"/>
    <w:rsid w:val="0023344D"/>
    <w:rsid w:val="0025315F"/>
    <w:rsid w:val="00274836"/>
    <w:rsid w:val="00281D40"/>
    <w:rsid w:val="0028372E"/>
    <w:rsid w:val="00286EC9"/>
    <w:rsid w:val="00293F73"/>
    <w:rsid w:val="002A1550"/>
    <w:rsid w:val="002B484F"/>
    <w:rsid w:val="002D5B7D"/>
    <w:rsid w:val="002D6449"/>
    <w:rsid w:val="002F08C5"/>
    <w:rsid w:val="002F6AFF"/>
    <w:rsid w:val="00307F9B"/>
    <w:rsid w:val="00310B54"/>
    <w:rsid w:val="003152C5"/>
    <w:rsid w:val="00322AAB"/>
    <w:rsid w:val="00350441"/>
    <w:rsid w:val="00362789"/>
    <w:rsid w:val="00390938"/>
    <w:rsid w:val="003A1FE6"/>
    <w:rsid w:val="003A493D"/>
    <w:rsid w:val="003B6601"/>
    <w:rsid w:val="003B66DA"/>
    <w:rsid w:val="003C14ED"/>
    <w:rsid w:val="003E1B74"/>
    <w:rsid w:val="003E3817"/>
    <w:rsid w:val="003E481A"/>
    <w:rsid w:val="003F6CDC"/>
    <w:rsid w:val="003F75CB"/>
    <w:rsid w:val="004001FE"/>
    <w:rsid w:val="004015E7"/>
    <w:rsid w:val="004753B0"/>
    <w:rsid w:val="004B040C"/>
    <w:rsid w:val="004B08EB"/>
    <w:rsid w:val="004B152E"/>
    <w:rsid w:val="004C184E"/>
    <w:rsid w:val="004C2C1B"/>
    <w:rsid w:val="004C6328"/>
    <w:rsid w:val="004D219C"/>
    <w:rsid w:val="004D24B1"/>
    <w:rsid w:val="004D5967"/>
    <w:rsid w:val="004F5B12"/>
    <w:rsid w:val="004F6609"/>
    <w:rsid w:val="00521A33"/>
    <w:rsid w:val="00532DD1"/>
    <w:rsid w:val="0053556B"/>
    <w:rsid w:val="0054262D"/>
    <w:rsid w:val="00551054"/>
    <w:rsid w:val="00552E4F"/>
    <w:rsid w:val="0055326A"/>
    <w:rsid w:val="005641DD"/>
    <w:rsid w:val="00575793"/>
    <w:rsid w:val="0058051D"/>
    <w:rsid w:val="005B474A"/>
    <w:rsid w:val="005C10FE"/>
    <w:rsid w:val="0063333E"/>
    <w:rsid w:val="00636B50"/>
    <w:rsid w:val="006544C6"/>
    <w:rsid w:val="00655082"/>
    <w:rsid w:val="00656B8F"/>
    <w:rsid w:val="0067226F"/>
    <w:rsid w:val="00682E16"/>
    <w:rsid w:val="00687824"/>
    <w:rsid w:val="006879FC"/>
    <w:rsid w:val="006922C6"/>
    <w:rsid w:val="00693578"/>
    <w:rsid w:val="006B7BB2"/>
    <w:rsid w:val="006D6EAD"/>
    <w:rsid w:val="00720E2A"/>
    <w:rsid w:val="00721D07"/>
    <w:rsid w:val="00726103"/>
    <w:rsid w:val="00737962"/>
    <w:rsid w:val="00740223"/>
    <w:rsid w:val="00786C14"/>
    <w:rsid w:val="007A555E"/>
    <w:rsid w:val="007C3642"/>
    <w:rsid w:val="007C4BF0"/>
    <w:rsid w:val="007D5E25"/>
    <w:rsid w:val="007D6CD7"/>
    <w:rsid w:val="007E005B"/>
    <w:rsid w:val="007F2B1D"/>
    <w:rsid w:val="00803FA2"/>
    <w:rsid w:val="00814F37"/>
    <w:rsid w:val="00846EF9"/>
    <w:rsid w:val="00853FF0"/>
    <w:rsid w:val="00871275"/>
    <w:rsid w:val="00876BE2"/>
    <w:rsid w:val="008A5C78"/>
    <w:rsid w:val="008B377B"/>
    <w:rsid w:val="008B71C7"/>
    <w:rsid w:val="008C1848"/>
    <w:rsid w:val="008C5A81"/>
    <w:rsid w:val="008F64BF"/>
    <w:rsid w:val="00903EC0"/>
    <w:rsid w:val="00907625"/>
    <w:rsid w:val="00910F07"/>
    <w:rsid w:val="009112A6"/>
    <w:rsid w:val="009124DB"/>
    <w:rsid w:val="00912A5A"/>
    <w:rsid w:val="009162D5"/>
    <w:rsid w:val="009335D4"/>
    <w:rsid w:val="00934BA6"/>
    <w:rsid w:val="00946580"/>
    <w:rsid w:val="0095059D"/>
    <w:rsid w:val="0095546E"/>
    <w:rsid w:val="00955733"/>
    <w:rsid w:val="00964EB7"/>
    <w:rsid w:val="0096748C"/>
    <w:rsid w:val="009859BB"/>
    <w:rsid w:val="009A5E89"/>
    <w:rsid w:val="009D4BEE"/>
    <w:rsid w:val="00A13024"/>
    <w:rsid w:val="00A31D54"/>
    <w:rsid w:val="00A35BF2"/>
    <w:rsid w:val="00A40AC3"/>
    <w:rsid w:val="00A47273"/>
    <w:rsid w:val="00A511E9"/>
    <w:rsid w:val="00A72E5F"/>
    <w:rsid w:val="00A75436"/>
    <w:rsid w:val="00A765D5"/>
    <w:rsid w:val="00A85B36"/>
    <w:rsid w:val="00A86964"/>
    <w:rsid w:val="00AA2EB2"/>
    <w:rsid w:val="00AB0B57"/>
    <w:rsid w:val="00AB33D5"/>
    <w:rsid w:val="00AE1ECE"/>
    <w:rsid w:val="00AE30F7"/>
    <w:rsid w:val="00AF46EC"/>
    <w:rsid w:val="00B02F26"/>
    <w:rsid w:val="00B13121"/>
    <w:rsid w:val="00B274D4"/>
    <w:rsid w:val="00B34226"/>
    <w:rsid w:val="00B45511"/>
    <w:rsid w:val="00B64EC5"/>
    <w:rsid w:val="00B91F47"/>
    <w:rsid w:val="00BA0949"/>
    <w:rsid w:val="00BA621A"/>
    <w:rsid w:val="00BB0067"/>
    <w:rsid w:val="00BB7305"/>
    <w:rsid w:val="00BD1F5C"/>
    <w:rsid w:val="00BF7EE8"/>
    <w:rsid w:val="00C02411"/>
    <w:rsid w:val="00C22175"/>
    <w:rsid w:val="00C26175"/>
    <w:rsid w:val="00C3602C"/>
    <w:rsid w:val="00C57432"/>
    <w:rsid w:val="00C91ED4"/>
    <w:rsid w:val="00CB2DD1"/>
    <w:rsid w:val="00CB5716"/>
    <w:rsid w:val="00CF3215"/>
    <w:rsid w:val="00D11B9A"/>
    <w:rsid w:val="00D33E6E"/>
    <w:rsid w:val="00D66F35"/>
    <w:rsid w:val="00D83FD9"/>
    <w:rsid w:val="00D95C16"/>
    <w:rsid w:val="00DA1081"/>
    <w:rsid w:val="00DA16C6"/>
    <w:rsid w:val="00DB65CD"/>
    <w:rsid w:val="00DC01D8"/>
    <w:rsid w:val="00DE17C5"/>
    <w:rsid w:val="00DE1E2C"/>
    <w:rsid w:val="00DE3CD2"/>
    <w:rsid w:val="00DF0DA0"/>
    <w:rsid w:val="00DF3ADD"/>
    <w:rsid w:val="00DF5EBF"/>
    <w:rsid w:val="00E06418"/>
    <w:rsid w:val="00E16F46"/>
    <w:rsid w:val="00E178DD"/>
    <w:rsid w:val="00E30187"/>
    <w:rsid w:val="00E32230"/>
    <w:rsid w:val="00E44D50"/>
    <w:rsid w:val="00E560A7"/>
    <w:rsid w:val="00E60814"/>
    <w:rsid w:val="00E74860"/>
    <w:rsid w:val="00E77FD0"/>
    <w:rsid w:val="00E928C1"/>
    <w:rsid w:val="00E96F78"/>
    <w:rsid w:val="00EA7ECA"/>
    <w:rsid w:val="00EB46FB"/>
    <w:rsid w:val="00EB7E73"/>
    <w:rsid w:val="00EC560C"/>
    <w:rsid w:val="00EE1642"/>
    <w:rsid w:val="00EF6016"/>
    <w:rsid w:val="00F00F57"/>
    <w:rsid w:val="00F21846"/>
    <w:rsid w:val="00F33E99"/>
    <w:rsid w:val="00F40427"/>
    <w:rsid w:val="00F45B5A"/>
    <w:rsid w:val="00F6462F"/>
    <w:rsid w:val="00F64DA6"/>
    <w:rsid w:val="00F73BAF"/>
    <w:rsid w:val="00F84703"/>
    <w:rsid w:val="00FA229F"/>
    <w:rsid w:val="00FC51B0"/>
    <w:rsid w:val="00FD2747"/>
    <w:rsid w:val="00FD282C"/>
    <w:rsid w:val="00FD3376"/>
    <w:rsid w:val="00FE45A0"/>
    <w:rsid w:val="042AC342"/>
    <w:rsid w:val="0E094355"/>
    <w:rsid w:val="0F75D547"/>
    <w:rsid w:val="14EE75CC"/>
    <w:rsid w:val="244971A0"/>
    <w:rsid w:val="3149F6AA"/>
    <w:rsid w:val="37414D33"/>
    <w:rsid w:val="38F1E5E7"/>
    <w:rsid w:val="3BFA2532"/>
    <w:rsid w:val="44FA7A66"/>
    <w:rsid w:val="481E1083"/>
    <w:rsid w:val="4B015F2B"/>
    <w:rsid w:val="4D6853B3"/>
    <w:rsid w:val="53128D7F"/>
    <w:rsid w:val="5DEB2058"/>
    <w:rsid w:val="606A3E88"/>
    <w:rsid w:val="68A1B73B"/>
    <w:rsid w:val="6E707BBD"/>
    <w:rsid w:val="73CA0843"/>
    <w:rsid w:val="7D661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FA2CAEB"/>
  <w15:chartTrackingRefBased/>
  <w15:docId w15:val="{80FD56F6-6218-4BC7-996A-AD5A3F81E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427"/>
    <w:pPr>
      <w:spacing w:after="0" w:line="240" w:lineRule="auto"/>
    </w:pPr>
    <w:rPr>
      <w:rFonts w:ascii="Comic Sans MS" w:eastAsia="Times New Roman" w:hAnsi="Comic Sans MS" w:cs="Times New Roman"/>
      <w:sz w:val="24"/>
      <w:szCs w:val="24"/>
      <w:lang w:eastAsia="en-GB"/>
    </w:rPr>
  </w:style>
  <w:style w:type="paragraph" w:styleId="Heading1">
    <w:name w:val="heading 1"/>
    <w:basedOn w:val="Normal"/>
    <w:next w:val="Normal"/>
    <w:link w:val="Heading1Char"/>
    <w:qFormat/>
    <w:rsid w:val="00726103"/>
    <w:pPr>
      <w:keepNext/>
      <w:jc w:val="both"/>
      <w:outlineLvl w:val="0"/>
    </w:pPr>
    <w:rPr>
      <w:rFonts w:ascii="Arial" w:hAnsi="Arial"/>
      <w:b/>
      <w:i/>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427"/>
    <w:rPr>
      <w:color w:val="0563C1" w:themeColor="hyperlink"/>
      <w:u w:val="single"/>
    </w:rPr>
  </w:style>
  <w:style w:type="paragraph" w:styleId="BalloonText">
    <w:name w:val="Balloon Text"/>
    <w:basedOn w:val="Normal"/>
    <w:link w:val="BalloonTextChar"/>
    <w:uiPriority w:val="99"/>
    <w:semiHidden/>
    <w:unhideWhenUsed/>
    <w:rsid w:val="00F45B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B5A"/>
    <w:rPr>
      <w:rFonts w:ascii="Segoe UI" w:eastAsia="Times New Roman" w:hAnsi="Segoe UI" w:cs="Segoe UI"/>
      <w:sz w:val="18"/>
      <w:szCs w:val="18"/>
      <w:lang w:eastAsia="en-GB"/>
    </w:rPr>
  </w:style>
  <w:style w:type="paragraph" w:styleId="Header">
    <w:name w:val="header"/>
    <w:basedOn w:val="Normal"/>
    <w:link w:val="HeaderChar"/>
    <w:uiPriority w:val="99"/>
    <w:unhideWhenUsed/>
    <w:rsid w:val="009124DB"/>
    <w:pPr>
      <w:tabs>
        <w:tab w:val="center" w:pos="4513"/>
        <w:tab w:val="right" w:pos="9026"/>
      </w:tabs>
    </w:pPr>
  </w:style>
  <w:style w:type="character" w:customStyle="1" w:styleId="HeaderChar">
    <w:name w:val="Header Char"/>
    <w:basedOn w:val="DefaultParagraphFont"/>
    <w:link w:val="Header"/>
    <w:uiPriority w:val="99"/>
    <w:rsid w:val="009124DB"/>
    <w:rPr>
      <w:rFonts w:ascii="Comic Sans MS" w:eastAsia="Times New Roman" w:hAnsi="Comic Sans MS" w:cs="Times New Roman"/>
      <w:sz w:val="24"/>
      <w:szCs w:val="24"/>
      <w:lang w:eastAsia="en-GB"/>
    </w:rPr>
  </w:style>
  <w:style w:type="paragraph" w:styleId="Footer">
    <w:name w:val="footer"/>
    <w:basedOn w:val="Normal"/>
    <w:link w:val="FooterChar"/>
    <w:uiPriority w:val="99"/>
    <w:unhideWhenUsed/>
    <w:rsid w:val="009124DB"/>
    <w:pPr>
      <w:tabs>
        <w:tab w:val="center" w:pos="4513"/>
        <w:tab w:val="right" w:pos="9026"/>
      </w:tabs>
    </w:pPr>
  </w:style>
  <w:style w:type="character" w:customStyle="1" w:styleId="FooterChar">
    <w:name w:val="Footer Char"/>
    <w:basedOn w:val="DefaultParagraphFont"/>
    <w:link w:val="Footer"/>
    <w:uiPriority w:val="99"/>
    <w:rsid w:val="009124DB"/>
    <w:rPr>
      <w:rFonts w:ascii="Comic Sans MS" w:eastAsia="Times New Roman" w:hAnsi="Comic Sans MS" w:cs="Times New Roman"/>
      <w:sz w:val="24"/>
      <w:szCs w:val="24"/>
      <w:lang w:eastAsia="en-GB"/>
    </w:rPr>
  </w:style>
  <w:style w:type="paragraph" w:styleId="ListBullet">
    <w:name w:val="List Bullet"/>
    <w:basedOn w:val="Normal"/>
    <w:uiPriority w:val="99"/>
    <w:unhideWhenUsed/>
    <w:rsid w:val="00693578"/>
    <w:pPr>
      <w:numPr>
        <w:numId w:val="1"/>
      </w:numPr>
      <w:spacing w:after="160" w:line="259" w:lineRule="auto"/>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DE3CD2"/>
    <w:pPr>
      <w:spacing w:before="100" w:beforeAutospacing="1" w:after="100" w:afterAutospacing="1"/>
    </w:pPr>
    <w:rPr>
      <w:rFonts w:ascii="Times New Roman" w:hAnsi="Times New Roman"/>
    </w:rPr>
  </w:style>
  <w:style w:type="paragraph" w:styleId="ListParagraph">
    <w:name w:val="List Paragraph"/>
    <w:basedOn w:val="Normal"/>
    <w:uiPriority w:val="34"/>
    <w:qFormat/>
    <w:rsid w:val="00121D1B"/>
    <w:pPr>
      <w:spacing w:after="160" w:line="25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871275"/>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6544C6"/>
    <w:rPr>
      <w:color w:val="605E5C"/>
      <w:shd w:val="clear" w:color="auto" w:fill="E1DFDD"/>
    </w:rPr>
  </w:style>
  <w:style w:type="character" w:customStyle="1" w:styleId="Heading1Char">
    <w:name w:val="Heading 1 Char"/>
    <w:basedOn w:val="DefaultParagraphFont"/>
    <w:link w:val="Heading1"/>
    <w:rsid w:val="00726103"/>
    <w:rPr>
      <w:rFonts w:ascii="Arial" w:eastAsia="Times New Roman" w:hAnsi="Arial" w:cs="Times New Roman"/>
      <w:b/>
      <w:i/>
      <w:szCs w:val="20"/>
    </w:rPr>
  </w:style>
  <w:style w:type="paragraph" w:styleId="BodyText2">
    <w:name w:val="Body Text 2"/>
    <w:basedOn w:val="Normal"/>
    <w:link w:val="BodyText2Char"/>
    <w:rsid w:val="00726103"/>
    <w:pPr>
      <w:jc w:val="both"/>
    </w:pPr>
    <w:rPr>
      <w:rFonts w:ascii="Verdana" w:hAnsi="Verdana"/>
      <w:color w:val="000000"/>
      <w:sz w:val="20"/>
      <w:szCs w:val="20"/>
      <w:lang w:eastAsia="en-US"/>
    </w:rPr>
  </w:style>
  <w:style w:type="character" w:customStyle="1" w:styleId="BodyText2Char">
    <w:name w:val="Body Text 2 Char"/>
    <w:basedOn w:val="DefaultParagraphFont"/>
    <w:link w:val="BodyText2"/>
    <w:rsid w:val="00726103"/>
    <w:rPr>
      <w:rFonts w:ascii="Verdana" w:eastAsia="Times New Roman" w:hAnsi="Verdana"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5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josephscejunior.schoo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centralschool-chichester.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tjosephsinfant.schoo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6892360F2E4245A8200AD37FA5A8B0" ma:contentTypeVersion="11" ma:contentTypeDescription="Create a new document." ma:contentTypeScope="" ma:versionID="8d36e830efe3c4ba58fa66aeb46a1c17">
  <xsd:schema xmlns:xsd="http://www.w3.org/2001/XMLSchema" xmlns:xs="http://www.w3.org/2001/XMLSchema" xmlns:p="http://schemas.microsoft.com/office/2006/metadata/properties" xmlns:ns2="a19aad07-4ae7-462e-9a45-1ce18955614a" xmlns:ns3="d71cbdf7-9c86-4a50-948c-12f6ec4f5311" targetNamespace="http://schemas.microsoft.com/office/2006/metadata/properties" ma:root="true" ma:fieldsID="0b58ca2641b807934dc049c5cc2bb2fb" ns2:_="" ns3:_="">
    <xsd:import namespace="a19aad07-4ae7-462e-9a45-1ce18955614a"/>
    <xsd:import namespace="d71cbdf7-9c86-4a50-948c-12f6ec4f53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9aad07-4ae7-462e-9a45-1ce1895561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bb04d70-f166-4758-a1a5-df3d71949a9d}"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lcf76f155ced4ddcb4097134ff3c332f xmlns="a19aad07-4ae7-462e-9a45-1ce18955614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D8A965-C8E5-4535-991D-47074C09EA43}">
  <ds:schemaRefs>
    <ds:schemaRef ds:uri="http://schemas.openxmlformats.org/officeDocument/2006/bibliography"/>
  </ds:schemaRefs>
</ds:datastoreItem>
</file>

<file path=customXml/itemProps2.xml><?xml version="1.0" encoding="utf-8"?>
<ds:datastoreItem xmlns:ds="http://schemas.openxmlformats.org/officeDocument/2006/customXml" ds:itemID="{3068B4B6-DBCA-492F-8DF5-35A4191D5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9aad07-4ae7-462e-9a45-1ce18955614a"/>
    <ds:schemaRef ds:uri="d71cbdf7-9c86-4a50-948c-12f6ec4f53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5FE4FF-600C-4A6F-97D2-6F8E254607D4}">
  <ds:schemaRefs>
    <ds:schemaRef ds:uri="http://schemas.microsoft.com/sharepoint/v3/contenttype/forms"/>
  </ds:schemaRefs>
</ds:datastoreItem>
</file>

<file path=customXml/itemProps4.xml><?xml version="1.0" encoding="utf-8"?>
<ds:datastoreItem xmlns:ds="http://schemas.openxmlformats.org/officeDocument/2006/customXml" ds:itemID="{E3D95000-11E0-45FC-B6B5-7A2F37ACE456}">
  <ds:schemaRefs>
    <ds:schemaRef ds:uri="a19aad07-4ae7-462e-9a45-1ce18955614a"/>
    <ds:schemaRef ds:uri="http://schemas.openxmlformats.org/package/2006/metadata/core-properties"/>
    <ds:schemaRef ds:uri="http://purl.org/dc/terms/"/>
    <ds:schemaRef ds:uri="http://schemas.microsoft.com/office/2006/documentManagement/types"/>
    <ds:schemaRef ds:uri="http://www.w3.org/XML/1998/namespace"/>
    <ds:schemaRef ds:uri="http://purl.org/dc/elements/1.1/"/>
    <ds:schemaRef ds:uri="http://schemas.microsoft.com/office/2006/metadata/properties"/>
    <ds:schemaRef ds:uri="http://schemas.microsoft.com/office/infopath/2007/PartnerControls"/>
    <ds:schemaRef ds:uri="d71cbdf7-9c86-4a50-948c-12f6ec4f5311"/>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448</Words>
  <Characters>2555</Characters>
  <Application>Microsoft Office Word</Application>
  <DocSecurity>0</DocSecurity>
  <Lines>21</Lines>
  <Paragraphs>5</Paragraphs>
  <ScaleCrop>false</ScaleCrop>
  <Company>Central Junior School</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dc:creator>
  <cp:keywords/>
  <dc:description/>
  <cp:lastModifiedBy>Office (SJI)</cp:lastModifiedBy>
  <cp:revision>2</cp:revision>
  <cp:lastPrinted>2025-02-07T22:53:00Z</cp:lastPrinted>
  <dcterms:created xsi:type="dcterms:W3CDTF">2025-09-24T14:58:00Z</dcterms:created>
  <dcterms:modified xsi:type="dcterms:W3CDTF">2025-09-24T14:58:00Z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0x010100616892360F2E4245A8200AD37FA5A8B0</vt:lpwstr>
  </property>
  <property fmtid="{D5CDD505-2E9C-101B-9397-08002B2CF9AE}" pid="3" name="MediaServiceImageTags">
    <vt:lpwstr/>
  </property>
</Properties>
</file>