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oter1.xml" ContentType="application/vnd.openxmlformats-officedocument.wordprocessingml.footer+xml"/>
  <Override PartName="/word/header4.xml" ContentType="application/vnd.openxmlformats-officedocument.wordprocessingml.header+xml"/>
  <Override PartName="/word/header5.xml" ContentType="application/vnd.openxmlformats-officedocument.wordprocessingml.head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header6.xml" ContentType="application/vnd.openxmlformats-officedocument.wordprocessingml.header+xml"/>
  <Override PartName="/word/footer4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E423DF4" w14:textId="038DFC30" w:rsidR="00D317BA" w:rsidRPr="0062626B" w:rsidRDefault="0EAC0F18" w:rsidP="00905575">
      <w:pPr>
        <w:pStyle w:val="3Policytitle"/>
        <w:jc w:val="center"/>
        <w:rPr>
          <w:rFonts w:asciiTheme="majorHAnsi" w:eastAsiaTheme="majorEastAsia" w:hAnsiTheme="majorHAnsi" w:cstheme="majorBidi"/>
        </w:rPr>
      </w:pPr>
      <w:r w:rsidRPr="1AD46E75">
        <w:rPr>
          <w:rFonts w:asciiTheme="majorHAnsi" w:eastAsiaTheme="majorEastAsia" w:hAnsiTheme="majorHAnsi" w:cstheme="majorBidi"/>
        </w:rPr>
        <w:t>Accessibility plan</w:t>
      </w:r>
      <w:r w:rsidR="64266E97" w:rsidRPr="1AD46E75">
        <w:rPr>
          <w:rFonts w:asciiTheme="majorHAnsi" w:eastAsiaTheme="majorEastAsia" w:hAnsiTheme="majorHAnsi" w:cstheme="majorBidi"/>
        </w:rPr>
        <w:t xml:space="preserve"> 202</w:t>
      </w:r>
      <w:r w:rsidR="01C0EFD0" w:rsidRPr="1AD46E75">
        <w:rPr>
          <w:rFonts w:asciiTheme="majorHAnsi" w:eastAsiaTheme="majorEastAsia" w:hAnsiTheme="majorHAnsi" w:cstheme="majorBidi"/>
        </w:rPr>
        <w:t>5</w:t>
      </w:r>
      <w:r w:rsidR="64266E97" w:rsidRPr="1AD46E75">
        <w:rPr>
          <w:rFonts w:asciiTheme="majorHAnsi" w:eastAsiaTheme="majorEastAsia" w:hAnsiTheme="majorHAnsi" w:cstheme="majorBidi"/>
        </w:rPr>
        <w:t>-2</w:t>
      </w:r>
      <w:r w:rsidR="6C0BC08A" w:rsidRPr="1AD46E75">
        <w:rPr>
          <w:rFonts w:asciiTheme="majorHAnsi" w:eastAsiaTheme="majorEastAsia" w:hAnsiTheme="majorHAnsi" w:cstheme="majorBidi"/>
        </w:rPr>
        <w:t>8</w:t>
      </w:r>
    </w:p>
    <w:p w14:paraId="49FAD7DA" w14:textId="18C92175" w:rsidR="00905575" w:rsidRPr="00C424D8" w:rsidRDefault="00C424D8" w:rsidP="00905575">
      <w:pPr>
        <w:pStyle w:val="6Abstract"/>
        <w:jc w:val="center"/>
        <w:rPr>
          <w:rFonts w:asciiTheme="majorHAnsi" w:eastAsiaTheme="majorEastAsia" w:hAnsiTheme="majorHAnsi" w:cstheme="majorBidi"/>
          <w:b/>
          <w:bCs/>
          <w:color w:val="FF0000"/>
          <w:sz w:val="52"/>
          <w:szCs w:val="52"/>
        </w:rPr>
      </w:pPr>
      <w:r>
        <w:rPr>
          <w:rFonts w:asciiTheme="majorHAnsi" w:eastAsiaTheme="majorEastAsia" w:hAnsiTheme="majorHAnsi" w:cstheme="majorBidi"/>
          <w:b/>
          <w:bCs/>
          <w:sz w:val="72"/>
          <w:szCs w:val="72"/>
        </w:rPr>
        <w:t>St Joseph’s Infant School</w:t>
      </w:r>
      <w:bookmarkStart w:id="0" w:name="_GoBack"/>
      <w:bookmarkEnd w:id="0"/>
    </w:p>
    <w:p w14:paraId="3DEEC669" w14:textId="769DA483" w:rsidR="0062626B" w:rsidRPr="00905575" w:rsidRDefault="00FD2C5C" w:rsidP="00905575">
      <w:pPr>
        <w:pStyle w:val="6Abstract"/>
        <w:jc w:val="center"/>
        <w:rPr>
          <w:rFonts w:asciiTheme="majorHAnsi" w:eastAsiaTheme="majorEastAsia" w:hAnsiTheme="majorHAnsi" w:cstheme="majorBidi"/>
          <w:b/>
          <w:bCs/>
          <w:sz w:val="72"/>
          <w:szCs w:val="72"/>
        </w:rPr>
      </w:pPr>
      <w:r w:rsidRPr="00D359B6">
        <w:rPr>
          <w:rFonts w:eastAsia="Times New Roman" w:cs="Arial"/>
          <w:b/>
          <w:bCs/>
          <w:noProof/>
          <w:sz w:val="24"/>
          <w:szCs w:val="24"/>
          <w:lang w:eastAsia="en-GB"/>
        </w:rPr>
        <w:drawing>
          <wp:anchor distT="0" distB="0" distL="114300" distR="114300" simplePos="0" relativeHeight="251664384" behindDoc="1" locked="0" layoutInCell="1" allowOverlap="1" wp14:anchorId="4A3F3BAC" wp14:editId="70E55453">
            <wp:simplePos x="0" y="0"/>
            <wp:positionH relativeFrom="margin">
              <wp:posOffset>2192655</wp:posOffset>
            </wp:positionH>
            <wp:positionV relativeFrom="paragraph">
              <wp:posOffset>6985</wp:posOffset>
            </wp:positionV>
            <wp:extent cx="1476375" cy="875665"/>
            <wp:effectExtent l="0" t="0" r="0" b="0"/>
            <wp:wrapTight wrapText="bothSides">
              <wp:wrapPolygon edited="0">
                <wp:start x="8083" y="470"/>
                <wp:lineTo x="1672" y="1410"/>
                <wp:lineTo x="1115" y="1880"/>
                <wp:lineTo x="836" y="20206"/>
                <wp:lineTo x="19510" y="20206"/>
                <wp:lineTo x="19788" y="19266"/>
                <wp:lineTo x="19788" y="11278"/>
                <wp:lineTo x="19231" y="8928"/>
                <wp:lineTo x="20625" y="6109"/>
                <wp:lineTo x="20625" y="3289"/>
                <wp:lineTo x="19231" y="470"/>
                <wp:lineTo x="8083" y="470"/>
              </wp:wrapPolygon>
            </wp:wrapTight>
            <wp:docPr id="5" name="Picture 5" descr="A black background with colorful text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5" descr="A black background with colorful text&#10;&#10;AI-generated content may be incorrect."/>
                    <pic:cNvPicPr/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76375" cy="87566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167AFBE5" w:rsidRPr="10668BE9">
        <w:rPr>
          <w:rFonts w:asciiTheme="majorHAnsi" w:eastAsiaTheme="majorEastAsia" w:hAnsiTheme="majorHAnsi" w:cstheme="majorBidi"/>
          <w:b/>
          <w:bCs/>
          <w:sz w:val="72"/>
          <w:szCs w:val="72"/>
        </w:rPr>
        <w:t xml:space="preserve"> </w:t>
      </w:r>
    </w:p>
    <w:p w14:paraId="347CE236" w14:textId="636EC484" w:rsidR="0062626B" w:rsidRDefault="00905575" w:rsidP="10668BE9">
      <w:pPr>
        <w:pStyle w:val="1bodycopy10pt"/>
        <w:jc w:val="center"/>
        <w:rPr>
          <w:rFonts w:asciiTheme="majorHAnsi" w:eastAsiaTheme="majorEastAsia" w:hAnsiTheme="majorHAnsi" w:cstheme="majorBidi"/>
          <w:noProof/>
          <w:color w:val="00CF80"/>
        </w:rPr>
      </w:pPr>
      <w:r w:rsidRPr="00D466DC">
        <w:rPr>
          <w:noProof/>
        </w:rPr>
        <mc:AlternateContent>
          <mc:Choice Requires="wps">
            <w:drawing>
              <wp:anchor distT="45720" distB="45720" distL="114300" distR="114300" simplePos="0" relativeHeight="251660288" behindDoc="1" locked="0" layoutInCell="1" allowOverlap="1" wp14:anchorId="611063AC" wp14:editId="2646B2C4">
                <wp:simplePos x="0" y="0"/>
                <wp:positionH relativeFrom="column">
                  <wp:posOffset>325755</wp:posOffset>
                </wp:positionH>
                <wp:positionV relativeFrom="paragraph">
                  <wp:posOffset>13335</wp:posOffset>
                </wp:positionV>
                <wp:extent cx="5286375" cy="1466850"/>
                <wp:effectExtent l="0" t="0" r="9525" b="0"/>
                <wp:wrapNone/>
                <wp:docPr id="8" name="Text Box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286375" cy="14668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A435F4A" w14:textId="698190C4" w:rsidR="00CB183B" w:rsidRPr="00905575" w:rsidRDefault="00CB183B" w:rsidP="00CB183B">
                            <w:pPr>
                              <w:jc w:val="center"/>
                              <w:rPr>
                                <w:b/>
                                <w:sz w:val="8"/>
                                <w:szCs w:val="8"/>
                              </w:rPr>
                            </w:pPr>
                          </w:p>
                          <w:tbl>
                            <w:tblPr>
                              <w:tblW w:w="0" w:type="auto"/>
                              <w:tblBorders>
                                <w:top w:val="single" w:sz="4" w:space="0" w:color="auto"/>
                                <w:left w:val="single" w:sz="4" w:space="0" w:color="auto"/>
                                <w:bottom w:val="single" w:sz="4" w:space="0" w:color="auto"/>
                                <w:right w:val="single" w:sz="4" w:space="0" w:color="auto"/>
                                <w:insideH w:val="single" w:sz="4" w:space="0" w:color="auto"/>
                                <w:insideV w:val="single" w:sz="4" w:space="0" w:color="auto"/>
                              </w:tblBorders>
                              <w:tblLook w:val="04A0" w:firstRow="1" w:lastRow="0" w:firstColumn="1" w:lastColumn="0" w:noHBand="0" w:noVBand="1"/>
                            </w:tblPr>
                            <w:tblGrid>
                              <w:gridCol w:w="4006"/>
                              <w:gridCol w:w="4007"/>
                            </w:tblGrid>
                            <w:tr w:rsidR="00CB183B" w:rsidRPr="006410B6" w14:paraId="410125FE" w14:textId="77777777" w:rsidTr="00544C9F">
                              <w:tc>
                                <w:tcPr>
                                  <w:tcW w:w="4014" w:type="dxa"/>
                                </w:tcPr>
                                <w:p w14:paraId="05ABA255" w14:textId="77777777" w:rsidR="00CB183B" w:rsidRPr="006410B6" w:rsidRDefault="00CB183B" w:rsidP="00D466DC">
                                  <w:pPr>
                                    <w:jc w:val="center"/>
                                    <w:rPr>
                                      <w:b/>
                                      <w:sz w:val="32"/>
                                      <w:szCs w:val="32"/>
                                    </w:rPr>
                                  </w:pPr>
                                  <w:r w:rsidRPr="006410B6">
                                    <w:rPr>
                                      <w:b/>
                                      <w:sz w:val="32"/>
                                      <w:szCs w:val="32"/>
                                    </w:rPr>
                                    <w:t>Date Agreed:</w:t>
                                  </w:r>
                                </w:p>
                              </w:tc>
                              <w:tc>
                                <w:tcPr>
                                  <w:tcW w:w="4014" w:type="dxa"/>
                                </w:tcPr>
                                <w:p w14:paraId="247F4184" w14:textId="00AC52E0" w:rsidR="00CB183B" w:rsidRPr="008147FE" w:rsidRDefault="008147FE" w:rsidP="008147FE">
                                  <w:pPr>
                                    <w:jc w:val="center"/>
                                    <w:rPr>
                                      <w:b/>
                                      <w:sz w:val="32"/>
                                      <w:szCs w:val="32"/>
                                    </w:rPr>
                                  </w:pPr>
                                  <w:r>
                                    <w:rPr>
                                      <w:b/>
                                      <w:sz w:val="32"/>
                                      <w:szCs w:val="32"/>
                                    </w:rPr>
                                    <w:t>Oct 2025</w:t>
                                  </w:r>
                                </w:p>
                              </w:tc>
                            </w:tr>
                            <w:tr w:rsidR="00CB183B" w:rsidRPr="006410B6" w14:paraId="15E75A74" w14:textId="77777777" w:rsidTr="00544C9F">
                              <w:tc>
                                <w:tcPr>
                                  <w:tcW w:w="4014" w:type="dxa"/>
                                </w:tcPr>
                                <w:p w14:paraId="641B4E39" w14:textId="77777777" w:rsidR="00CB183B" w:rsidRPr="006410B6" w:rsidRDefault="00CB183B" w:rsidP="00D466DC">
                                  <w:pPr>
                                    <w:jc w:val="center"/>
                                    <w:rPr>
                                      <w:b/>
                                      <w:sz w:val="32"/>
                                      <w:szCs w:val="32"/>
                                    </w:rPr>
                                  </w:pPr>
                                  <w:r w:rsidRPr="006410B6">
                                    <w:rPr>
                                      <w:b/>
                                      <w:sz w:val="32"/>
                                      <w:szCs w:val="32"/>
                                    </w:rPr>
                                    <w:t>Review Date:</w:t>
                                  </w:r>
                                </w:p>
                              </w:tc>
                              <w:tc>
                                <w:tcPr>
                                  <w:tcW w:w="4014" w:type="dxa"/>
                                </w:tcPr>
                                <w:p w14:paraId="0694CF74" w14:textId="2159A414" w:rsidR="00CB183B" w:rsidRPr="008147FE" w:rsidRDefault="008147FE" w:rsidP="00D466DC">
                                  <w:pPr>
                                    <w:jc w:val="center"/>
                                    <w:rPr>
                                      <w:b/>
                                      <w:sz w:val="32"/>
                                      <w:szCs w:val="32"/>
                                    </w:rPr>
                                  </w:pPr>
                                  <w:r w:rsidRPr="008147FE">
                                    <w:rPr>
                                      <w:b/>
                                      <w:sz w:val="32"/>
                                      <w:szCs w:val="32"/>
                                    </w:rPr>
                                    <w:t>Sep 2028</w:t>
                                  </w:r>
                                </w:p>
                              </w:tc>
                            </w:tr>
                            <w:tr w:rsidR="00CB183B" w:rsidRPr="006410B6" w14:paraId="4799A6F2" w14:textId="77777777" w:rsidTr="00544C9F">
                              <w:tc>
                                <w:tcPr>
                                  <w:tcW w:w="4014" w:type="dxa"/>
                                </w:tcPr>
                                <w:p w14:paraId="6785C84A" w14:textId="77777777" w:rsidR="00CB183B" w:rsidRPr="006410B6" w:rsidRDefault="00CB183B" w:rsidP="00D466DC">
                                  <w:pPr>
                                    <w:jc w:val="center"/>
                                    <w:rPr>
                                      <w:b/>
                                      <w:sz w:val="32"/>
                                      <w:szCs w:val="32"/>
                                    </w:rPr>
                                  </w:pPr>
                                  <w:r w:rsidRPr="006410B6">
                                    <w:rPr>
                                      <w:b/>
                                      <w:sz w:val="32"/>
                                      <w:szCs w:val="32"/>
                                    </w:rPr>
                                    <w:t>Type of Policy:</w:t>
                                  </w:r>
                                </w:p>
                              </w:tc>
                              <w:tc>
                                <w:tcPr>
                                  <w:tcW w:w="4014" w:type="dxa"/>
                                </w:tcPr>
                                <w:p w14:paraId="1261A8E9" w14:textId="77777777" w:rsidR="00CB183B" w:rsidRPr="006410B6" w:rsidRDefault="00CB183B" w:rsidP="00D466DC">
                                  <w:pPr>
                                    <w:jc w:val="center"/>
                                    <w:rPr>
                                      <w:b/>
                                      <w:sz w:val="32"/>
                                      <w:szCs w:val="32"/>
                                    </w:rPr>
                                  </w:pPr>
                                  <w:r w:rsidRPr="006410B6">
                                    <w:rPr>
                                      <w:b/>
                                      <w:sz w:val="32"/>
                                      <w:szCs w:val="32"/>
                                    </w:rPr>
                                    <w:t>DCAT Statutory Policy</w:t>
                                  </w:r>
                                </w:p>
                              </w:tc>
                            </w:tr>
                          </w:tbl>
                          <w:p w14:paraId="6CA66382" w14:textId="77777777" w:rsidR="00CB183B" w:rsidRPr="006410B6" w:rsidRDefault="00CB183B" w:rsidP="00CB183B">
                            <w:pPr>
                              <w:jc w:val="center"/>
                              <w:rPr>
                                <w:b/>
                                <w:sz w:val="32"/>
                                <w:szCs w:val="32"/>
                              </w:rPr>
                            </w:pPr>
                          </w:p>
                          <w:p w14:paraId="46446B03" w14:textId="77777777" w:rsidR="00CB183B" w:rsidRPr="006410B6" w:rsidRDefault="00CB183B" w:rsidP="00CB183B">
                            <w:pPr>
                              <w:jc w:val="center"/>
                              <w:rPr>
                                <w:b/>
                                <w:sz w:val="32"/>
                                <w:szCs w:val="32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611063AC" id="_x0000_t202" coordsize="21600,21600" o:spt="202" path="m,l,21600r21600,l21600,xe">
                <v:stroke joinstyle="miter"/>
                <v:path gradientshapeok="t" o:connecttype="rect"/>
              </v:shapetype>
              <v:shape id="Text Box 8" o:spid="_x0000_s1026" type="#_x0000_t202" style="position:absolute;left:0;text-align:left;margin-left:25.65pt;margin-top:1.05pt;width:416.25pt;height:115.5pt;z-index:-251656192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" stroked="f">
                <v:textbox>
                  <w:txbxContent>
                    <w:p w14:paraId="7A435F4A" w14:textId="698190C4" w:rsidR="00CB183B" w:rsidRPr="00905575" w:rsidRDefault="00CB183B" w:rsidP="00CB183B">
                      <w:pPr>
                        <w:jc w:val="center"/>
                        <w:rPr>
                          <w:b/>
                          <w:sz w:val="8"/>
                          <w:szCs w:val="8"/>
                        </w:rPr>
                      </w:pPr>
                    </w:p>
                    <w:tbl>
                      <w:tblPr>
                        <w:tblW w:w="0" w:type="auto"/>
                        <w:tbl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  <w:insideH w:val="single" w:sz="4" w:space="0" w:color="auto"/>
                          <w:insideV w:val="single" w:sz="4" w:space="0" w:color="auto"/>
                        </w:tblBorders>
                        <w:tblLook w:val="04A0" w:firstRow="1" w:lastRow="0" w:firstColumn="1" w:lastColumn="0" w:noHBand="0" w:noVBand="1"/>
                      </w:tblPr>
                      <w:tblGrid>
                        <w:gridCol w:w="4006"/>
                        <w:gridCol w:w="4007"/>
                      </w:tblGrid>
                      <w:tr w:rsidR="00CB183B" w:rsidRPr="006410B6" w14:paraId="410125FE" w14:textId="77777777" w:rsidTr="00544C9F">
                        <w:tc>
                          <w:tcPr>
                            <w:tcW w:w="4014" w:type="dxa"/>
                          </w:tcPr>
                          <w:p w14:paraId="05ABA255" w14:textId="77777777" w:rsidR="00CB183B" w:rsidRPr="006410B6" w:rsidRDefault="00CB183B" w:rsidP="00D466DC">
                            <w:pPr>
                              <w:jc w:val="center"/>
                              <w:rPr>
                                <w:b/>
                                <w:sz w:val="32"/>
                                <w:szCs w:val="32"/>
                              </w:rPr>
                            </w:pPr>
                            <w:r w:rsidRPr="006410B6">
                              <w:rPr>
                                <w:b/>
                                <w:sz w:val="32"/>
                                <w:szCs w:val="32"/>
                              </w:rPr>
                              <w:t>Date Agreed:</w:t>
                            </w:r>
                          </w:p>
                        </w:tc>
                        <w:tc>
                          <w:tcPr>
                            <w:tcW w:w="4014" w:type="dxa"/>
                          </w:tcPr>
                          <w:p w14:paraId="247F4184" w14:textId="00AC52E0" w:rsidR="00CB183B" w:rsidRPr="008147FE" w:rsidRDefault="008147FE" w:rsidP="008147FE">
                            <w:pPr>
                              <w:jc w:val="center"/>
                              <w:rPr>
                                <w:b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b/>
                                <w:sz w:val="32"/>
                                <w:szCs w:val="32"/>
                              </w:rPr>
                              <w:t>Oct 2025</w:t>
                            </w:r>
                          </w:p>
                        </w:tc>
                      </w:tr>
                      <w:tr w:rsidR="00CB183B" w:rsidRPr="006410B6" w14:paraId="15E75A74" w14:textId="77777777" w:rsidTr="00544C9F">
                        <w:tc>
                          <w:tcPr>
                            <w:tcW w:w="4014" w:type="dxa"/>
                          </w:tcPr>
                          <w:p w14:paraId="641B4E39" w14:textId="77777777" w:rsidR="00CB183B" w:rsidRPr="006410B6" w:rsidRDefault="00CB183B" w:rsidP="00D466DC">
                            <w:pPr>
                              <w:jc w:val="center"/>
                              <w:rPr>
                                <w:b/>
                                <w:sz w:val="32"/>
                                <w:szCs w:val="32"/>
                              </w:rPr>
                            </w:pPr>
                            <w:r w:rsidRPr="006410B6">
                              <w:rPr>
                                <w:b/>
                                <w:sz w:val="32"/>
                                <w:szCs w:val="32"/>
                              </w:rPr>
                              <w:t>Review Date:</w:t>
                            </w:r>
                          </w:p>
                        </w:tc>
                        <w:tc>
                          <w:tcPr>
                            <w:tcW w:w="4014" w:type="dxa"/>
                          </w:tcPr>
                          <w:p w14:paraId="0694CF74" w14:textId="2159A414" w:rsidR="00CB183B" w:rsidRPr="008147FE" w:rsidRDefault="008147FE" w:rsidP="00D466DC">
                            <w:pPr>
                              <w:jc w:val="center"/>
                              <w:rPr>
                                <w:b/>
                                <w:sz w:val="32"/>
                                <w:szCs w:val="32"/>
                              </w:rPr>
                            </w:pPr>
                            <w:r w:rsidRPr="008147FE">
                              <w:rPr>
                                <w:b/>
                                <w:sz w:val="32"/>
                                <w:szCs w:val="32"/>
                              </w:rPr>
                              <w:t>Sep 2028</w:t>
                            </w:r>
                          </w:p>
                        </w:tc>
                      </w:tr>
                      <w:tr w:rsidR="00CB183B" w:rsidRPr="006410B6" w14:paraId="4799A6F2" w14:textId="77777777" w:rsidTr="00544C9F">
                        <w:tc>
                          <w:tcPr>
                            <w:tcW w:w="4014" w:type="dxa"/>
                          </w:tcPr>
                          <w:p w14:paraId="6785C84A" w14:textId="77777777" w:rsidR="00CB183B" w:rsidRPr="006410B6" w:rsidRDefault="00CB183B" w:rsidP="00D466DC">
                            <w:pPr>
                              <w:jc w:val="center"/>
                              <w:rPr>
                                <w:b/>
                                <w:sz w:val="32"/>
                                <w:szCs w:val="32"/>
                              </w:rPr>
                            </w:pPr>
                            <w:r w:rsidRPr="006410B6">
                              <w:rPr>
                                <w:b/>
                                <w:sz w:val="32"/>
                                <w:szCs w:val="32"/>
                              </w:rPr>
                              <w:t>Type of Policy:</w:t>
                            </w:r>
                          </w:p>
                        </w:tc>
                        <w:tc>
                          <w:tcPr>
                            <w:tcW w:w="4014" w:type="dxa"/>
                          </w:tcPr>
                          <w:p w14:paraId="1261A8E9" w14:textId="77777777" w:rsidR="00CB183B" w:rsidRPr="006410B6" w:rsidRDefault="00CB183B" w:rsidP="00D466DC">
                            <w:pPr>
                              <w:jc w:val="center"/>
                              <w:rPr>
                                <w:b/>
                                <w:sz w:val="32"/>
                                <w:szCs w:val="32"/>
                              </w:rPr>
                            </w:pPr>
                            <w:r w:rsidRPr="006410B6">
                              <w:rPr>
                                <w:b/>
                                <w:sz w:val="32"/>
                                <w:szCs w:val="32"/>
                              </w:rPr>
                              <w:t>DCAT Statutory Policy</w:t>
                            </w:r>
                          </w:p>
                        </w:tc>
                      </w:tr>
                    </w:tbl>
                    <w:p w14:paraId="6CA66382" w14:textId="77777777" w:rsidR="00CB183B" w:rsidRPr="006410B6" w:rsidRDefault="00CB183B" w:rsidP="00CB183B">
                      <w:pPr>
                        <w:jc w:val="center"/>
                        <w:rPr>
                          <w:b/>
                          <w:sz w:val="32"/>
                          <w:szCs w:val="32"/>
                        </w:rPr>
                      </w:pPr>
                    </w:p>
                    <w:p w14:paraId="46446B03" w14:textId="77777777" w:rsidR="00CB183B" w:rsidRPr="006410B6" w:rsidRDefault="00CB183B" w:rsidP="00CB183B">
                      <w:pPr>
                        <w:jc w:val="center"/>
                        <w:rPr>
                          <w:b/>
                          <w:sz w:val="32"/>
                          <w:szCs w:val="32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14:paraId="049F31CB" w14:textId="470BD3EA" w:rsidR="0062626B" w:rsidRDefault="0062626B" w:rsidP="10668BE9">
      <w:pPr>
        <w:pStyle w:val="1bodycopy10pt"/>
        <w:rPr>
          <w:rFonts w:asciiTheme="majorHAnsi" w:eastAsiaTheme="majorEastAsia" w:hAnsiTheme="majorHAnsi" w:cstheme="majorBidi"/>
          <w:noProof/>
        </w:rPr>
      </w:pPr>
    </w:p>
    <w:p w14:paraId="53128261" w14:textId="1A691170" w:rsidR="0062626B" w:rsidRDefault="0062626B" w:rsidP="10668BE9">
      <w:pPr>
        <w:pStyle w:val="1bodycopy10pt"/>
        <w:rPr>
          <w:rFonts w:asciiTheme="majorHAnsi" w:eastAsiaTheme="majorEastAsia" w:hAnsiTheme="majorHAnsi" w:cstheme="majorBidi"/>
          <w:noProof/>
        </w:rPr>
      </w:pPr>
    </w:p>
    <w:p w14:paraId="62486C05" w14:textId="1AB18F4C" w:rsidR="0062626B" w:rsidRPr="0001772B" w:rsidRDefault="0062626B" w:rsidP="10668BE9">
      <w:pPr>
        <w:pStyle w:val="1bodycopy10pt"/>
        <w:rPr>
          <w:rFonts w:asciiTheme="majorHAnsi" w:eastAsiaTheme="majorEastAsia" w:hAnsiTheme="majorHAnsi" w:cstheme="majorBidi"/>
        </w:rPr>
      </w:pPr>
    </w:p>
    <w:p w14:paraId="4101652C" w14:textId="78EA0257" w:rsidR="0062626B" w:rsidRDefault="0062626B" w:rsidP="10668BE9">
      <w:pPr>
        <w:pStyle w:val="1bodycopy10pt"/>
        <w:rPr>
          <w:rFonts w:asciiTheme="majorHAnsi" w:eastAsiaTheme="majorEastAsia" w:hAnsiTheme="majorHAnsi" w:cstheme="majorBidi"/>
        </w:rPr>
      </w:pPr>
    </w:p>
    <w:p w14:paraId="4B99056E" w14:textId="173C127B" w:rsidR="0062626B" w:rsidRDefault="00905575" w:rsidP="10668BE9">
      <w:pPr>
        <w:pStyle w:val="1bodycopy10pt"/>
        <w:rPr>
          <w:rFonts w:asciiTheme="majorHAnsi" w:eastAsiaTheme="majorEastAsia" w:hAnsiTheme="majorHAnsi" w:cstheme="majorBidi"/>
        </w:rPr>
      </w:pPr>
      <w:r w:rsidRPr="00D04FB7">
        <w:rPr>
          <w:noProof/>
        </w:rPr>
        <mc:AlternateContent>
          <mc:Choice Requires="wps">
            <w:drawing>
              <wp:anchor distT="45720" distB="45720" distL="114300" distR="114300" simplePos="0" relativeHeight="251662336" behindDoc="0" locked="0" layoutInCell="1" allowOverlap="1" wp14:anchorId="1BA39F94" wp14:editId="3554F457">
                <wp:simplePos x="0" y="0"/>
                <wp:positionH relativeFrom="margin">
                  <wp:posOffset>40005</wp:posOffset>
                </wp:positionH>
                <wp:positionV relativeFrom="paragraph">
                  <wp:posOffset>329565</wp:posOffset>
                </wp:positionV>
                <wp:extent cx="6115050" cy="3095625"/>
                <wp:effectExtent l="0" t="0" r="0" b="9525"/>
                <wp:wrapSquare wrapText="bothSides"/>
                <wp:docPr id="9" name="Text Box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115050" cy="30956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8084C2D" w14:textId="77777777" w:rsidR="00905575" w:rsidRDefault="00905575" w:rsidP="00905575">
                            <w:pPr>
                              <w:jc w:val="center"/>
                            </w:pPr>
                          </w:p>
                          <w:tbl>
                            <w:tblPr>
                              <w:tblW w:w="9322" w:type="dxa"/>
                              <w:tblBorders>
                                <w:top w:val="single" w:sz="4" w:space="0" w:color="auto"/>
                                <w:left w:val="single" w:sz="4" w:space="0" w:color="auto"/>
                                <w:bottom w:val="single" w:sz="4" w:space="0" w:color="auto"/>
                                <w:right w:val="single" w:sz="4" w:space="0" w:color="auto"/>
                                <w:insideH w:val="single" w:sz="4" w:space="0" w:color="auto"/>
                                <w:insideV w:val="single" w:sz="4" w:space="0" w:color="auto"/>
                              </w:tblBorders>
                              <w:tblLook w:val="04A0" w:firstRow="1" w:lastRow="0" w:firstColumn="1" w:lastColumn="0" w:noHBand="0" w:noVBand="1"/>
                            </w:tblPr>
                            <w:tblGrid>
                              <w:gridCol w:w="1548"/>
                              <w:gridCol w:w="1548"/>
                              <w:gridCol w:w="1549"/>
                              <w:gridCol w:w="1549"/>
                              <w:gridCol w:w="3128"/>
                            </w:tblGrid>
                            <w:tr w:rsidR="00905575" w:rsidRPr="006410B6" w14:paraId="64DD750D" w14:textId="77777777" w:rsidTr="00544C9F">
                              <w:tc>
                                <w:tcPr>
                                  <w:tcW w:w="1548" w:type="dxa"/>
                                </w:tcPr>
                                <w:p w14:paraId="615F1610" w14:textId="77777777" w:rsidR="00905575" w:rsidRPr="006410B6" w:rsidRDefault="00905575" w:rsidP="00D04FB7">
                                  <w:pPr>
                                    <w:jc w:val="center"/>
                                    <w:rPr>
                                      <w:b/>
                                      <w:sz w:val="24"/>
                                    </w:rPr>
                                  </w:pPr>
                                  <w:r w:rsidRPr="006410B6">
                                    <w:rPr>
                                      <w:b/>
                                      <w:sz w:val="24"/>
                                    </w:rPr>
                                    <w:t>Revision Number</w:t>
                                  </w:r>
                                </w:p>
                              </w:tc>
                              <w:tc>
                                <w:tcPr>
                                  <w:tcW w:w="1548" w:type="dxa"/>
                                </w:tcPr>
                                <w:p w14:paraId="17DE5B1A" w14:textId="77777777" w:rsidR="00905575" w:rsidRPr="006410B6" w:rsidRDefault="00905575" w:rsidP="00D04FB7">
                                  <w:pPr>
                                    <w:jc w:val="center"/>
                                    <w:rPr>
                                      <w:b/>
                                      <w:sz w:val="24"/>
                                    </w:rPr>
                                  </w:pPr>
                                  <w:r w:rsidRPr="006410B6">
                                    <w:rPr>
                                      <w:b/>
                                      <w:sz w:val="24"/>
                                    </w:rPr>
                                    <w:t>Date Issued</w:t>
                                  </w:r>
                                </w:p>
                              </w:tc>
                              <w:tc>
                                <w:tcPr>
                                  <w:tcW w:w="1549" w:type="dxa"/>
                                </w:tcPr>
                                <w:p w14:paraId="4859AE84" w14:textId="77777777" w:rsidR="00905575" w:rsidRPr="006410B6" w:rsidRDefault="00905575" w:rsidP="00D04FB7">
                                  <w:pPr>
                                    <w:jc w:val="center"/>
                                    <w:rPr>
                                      <w:b/>
                                      <w:sz w:val="24"/>
                                    </w:rPr>
                                  </w:pPr>
                                  <w:r w:rsidRPr="006410B6">
                                    <w:rPr>
                                      <w:b/>
                                      <w:sz w:val="24"/>
                                    </w:rPr>
                                    <w:t>Prepared by</w:t>
                                  </w:r>
                                </w:p>
                              </w:tc>
                              <w:tc>
                                <w:tcPr>
                                  <w:tcW w:w="1549" w:type="dxa"/>
                                </w:tcPr>
                                <w:p w14:paraId="3388CF07" w14:textId="77777777" w:rsidR="00905575" w:rsidRPr="006410B6" w:rsidRDefault="00905575" w:rsidP="00D04FB7">
                                  <w:pPr>
                                    <w:jc w:val="center"/>
                                    <w:rPr>
                                      <w:b/>
                                      <w:sz w:val="24"/>
                                    </w:rPr>
                                  </w:pPr>
                                  <w:r w:rsidRPr="006410B6">
                                    <w:rPr>
                                      <w:b/>
                                      <w:sz w:val="24"/>
                                    </w:rPr>
                                    <w:t>Approved</w:t>
                                  </w:r>
                                </w:p>
                              </w:tc>
                              <w:tc>
                                <w:tcPr>
                                  <w:tcW w:w="3128" w:type="dxa"/>
                                </w:tcPr>
                                <w:p w14:paraId="227B078D" w14:textId="77777777" w:rsidR="00905575" w:rsidRPr="006410B6" w:rsidRDefault="00905575" w:rsidP="00D04FB7">
                                  <w:pPr>
                                    <w:jc w:val="center"/>
                                    <w:rPr>
                                      <w:b/>
                                      <w:sz w:val="24"/>
                                    </w:rPr>
                                  </w:pPr>
                                  <w:r w:rsidRPr="006410B6">
                                    <w:rPr>
                                      <w:b/>
                                      <w:sz w:val="24"/>
                                    </w:rPr>
                                    <w:t>Comments</w:t>
                                  </w:r>
                                </w:p>
                              </w:tc>
                            </w:tr>
                            <w:tr w:rsidR="00905575" w:rsidRPr="006410B6" w14:paraId="454BBCBF" w14:textId="77777777" w:rsidTr="00544C9F">
                              <w:tc>
                                <w:tcPr>
                                  <w:tcW w:w="1548" w:type="dxa"/>
                                </w:tcPr>
                                <w:p w14:paraId="1EE062D8" w14:textId="35DE2855" w:rsidR="00905575" w:rsidRDefault="00905575" w:rsidP="00905575">
                                  <w:pPr>
                                    <w:rPr>
                                      <w:sz w:val="24"/>
                                    </w:rPr>
                                  </w:pPr>
                                  <w:r>
                                    <w:rPr>
                                      <w:sz w:val="24"/>
                                    </w:rPr>
                                    <w:t>1</w:t>
                                  </w:r>
                                </w:p>
                              </w:tc>
                              <w:tc>
                                <w:tcPr>
                                  <w:tcW w:w="1548" w:type="dxa"/>
                                </w:tcPr>
                                <w:p w14:paraId="213CBA42" w14:textId="63AAED2C" w:rsidR="00905575" w:rsidRDefault="00905575" w:rsidP="000B49A6">
                                  <w:pPr>
                                    <w:jc w:val="center"/>
                                    <w:rPr>
                                      <w:sz w:val="24"/>
                                    </w:rPr>
                                  </w:pPr>
                                  <w:r>
                                    <w:rPr>
                                      <w:sz w:val="24"/>
                                    </w:rPr>
                                    <w:t>October 2025</w:t>
                                  </w:r>
                                </w:p>
                              </w:tc>
                              <w:tc>
                                <w:tcPr>
                                  <w:tcW w:w="1549" w:type="dxa"/>
                                </w:tcPr>
                                <w:p w14:paraId="31C23BE3" w14:textId="706989AB" w:rsidR="00905575" w:rsidRDefault="008147FE" w:rsidP="000B49A6">
                                  <w:pPr>
                                    <w:jc w:val="center"/>
                                    <w:rPr>
                                      <w:sz w:val="24"/>
                                    </w:rPr>
                                  </w:pPr>
                                  <w:r>
                                    <w:rPr>
                                      <w:sz w:val="24"/>
                                    </w:rPr>
                                    <w:t>Exec Head</w:t>
                                  </w:r>
                                </w:p>
                              </w:tc>
                              <w:tc>
                                <w:tcPr>
                                  <w:tcW w:w="1549" w:type="dxa"/>
                                </w:tcPr>
                                <w:p w14:paraId="03803901" w14:textId="76081A19" w:rsidR="00905575" w:rsidRDefault="008147FE" w:rsidP="000B49A6">
                                  <w:pPr>
                                    <w:jc w:val="center"/>
                                    <w:rPr>
                                      <w:sz w:val="24"/>
                                    </w:rPr>
                                  </w:pPr>
                                  <w:r>
                                    <w:rPr>
                                      <w:sz w:val="24"/>
                                    </w:rPr>
                                    <w:t>LGB</w:t>
                                  </w:r>
                                </w:p>
                              </w:tc>
                              <w:tc>
                                <w:tcPr>
                                  <w:tcW w:w="3128" w:type="dxa"/>
                                </w:tcPr>
                                <w:p w14:paraId="69177E0E" w14:textId="2FDE3A0D" w:rsidR="00905575" w:rsidRDefault="00905575" w:rsidP="000B49A6">
                                  <w:pPr>
                                    <w:jc w:val="center"/>
                                    <w:rPr>
                                      <w:sz w:val="24"/>
                                    </w:rPr>
                                  </w:pPr>
                                </w:p>
                              </w:tc>
                            </w:tr>
                          </w:tbl>
                          <w:p w14:paraId="06A2F4F9" w14:textId="77777777" w:rsidR="00905575" w:rsidRPr="006410B6" w:rsidRDefault="00905575" w:rsidP="00905575">
                            <w:pPr>
                              <w:jc w:val="center"/>
                              <w:rPr>
                                <w:sz w:val="24"/>
                              </w:rPr>
                            </w:pPr>
                          </w:p>
                          <w:tbl>
                            <w:tblPr>
                              <w:tblW w:w="0" w:type="auto"/>
                              <w:tblInd w:w="1838" w:type="dxa"/>
                              <w:tblBorders>
                                <w:top w:val="single" w:sz="4" w:space="0" w:color="auto"/>
                                <w:left w:val="single" w:sz="4" w:space="0" w:color="auto"/>
                                <w:bottom w:val="single" w:sz="4" w:space="0" w:color="auto"/>
                                <w:right w:val="single" w:sz="4" w:space="0" w:color="auto"/>
                                <w:insideH w:val="single" w:sz="4" w:space="0" w:color="auto"/>
                                <w:insideV w:val="single" w:sz="4" w:space="0" w:color="auto"/>
                              </w:tblBorders>
                              <w:tblLook w:val="04A0" w:firstRow="1" w:lastRow="0" w:firstColumn="1" w:lastColumn="0" w:noHBand="0" w:noVBand="1"/>
                            </w:tblPr>
                            <w:tblGrid>
                              <w:gridCol w:w="3962"/>
                              <w:gridCol w:w="1755"/>
                            </w:tblGrid>
                            <w:tr w:rsidR="00905575" w:rsidRPr="006410B6" w14:paraId="4D1FC346" w14:textId="77777777" w:rsidTr="00544C9F">
                              <w:trPr>
                                <w:trHeight w:val="305"/>
                              </w:trPr>
                              <w:tc>
                                <w:tcPr>
                                  <w:tcW w:w="3962" w:type="dxa"/>
                                </w:tcPr>
                                <w:p w14:paraId="349CA1F1" w14:textId="77777777" w:rsidR="00905575" w:rsidRPr="006410B6" w:rsidRDefault="00905575" w:rsidP="00D04FB7">
                                  <w:pPr>
                                    <w:jc w:val="center"/>
                                    <w:rPr>
                                      <w:rFonts w:cs="Arial"/>
                                      <w:b/>
                                      <w:i/>
                                      <w:sz w:val="24"/>
                                    </w:rPr>
                                  </w:pPr>
                                  <w:r w:rsidRPr="006410B6">
                                    <w:rPr>
                                      <w:rFonts w:cs="Arial"/>
                                      <w:b/>
                                      <w:i/>
                                      <w:color w:val="7030A0"/>
                                      <w:sz w:val="24"/>
                                    </w:rPr>
                                    <w:t>Type of Policy</w:t>
                                  </w:r>
                                </w:p>
                              </w:tc>
                              <w:tc>
                                <w:tcPr>
                                  <w:tcW w:w="1755" w:type="dxa"/>
                                </w:tcPr>
                                <w:p w14:paraId="77FD57D7" w14:textId="77777777" w:rsidR="00905575" w:rsidRPr="006410B6" w:rsidRDefault="00905575" w:rsidP="00D04FB7">
                                  <w:pPr>
                                    <w:jc w:val="center"/>
                                    <w:rPr>
                                      <w:rFonts w:cs="Arial"/>
                                      <w:sz w:val="24"/>
                                    </w:rPr>
                                  </w:pPr>
                                  <w:r w:rsidRPr="006410B6">
                                    <w:rPr>
                                      <w:rFonts w:cs="Arial"/>
                                      <w:i/>
                                      <w:color w:val="7030A0"/>
                                      <w:sz w:val="24"/>
                                    </w:rPr>
                                    <w:t>Tick</w:t>
                                  </w:r>
                                  <w:r w:rsidRPr="006410B6">
                                    <w:rPr>
                                      <w:rFonts w:cs="Arial"/>
                                      <w:sz w:val="24"/>
                                    </w:rPr>
                                    <w:t xml:space="preserve"> </w:t>
                                  </w:r>
                                  <w:r w:rsidRPr="006410B6">
                                    <w:rPr>
                                      <w:rFonts w:cs="Arial"/>
                                      <w:noProof/>
                                      <w:sz w:val="24"/>
                                      <w:lang w:eastAsia="en-GB"/>
                                    </w:rPr>
                                    <w:drawing>
                                      <wp:inline distT="0" distB="0" distL="0" distR="0" wp14:anchorId="5204EF7E" wp14:editId="22649ECD">
                                        <wp:extent cx="137795" cy="157480"/>
                                        <wp:effectExtent l="0" t="0" r="0" b="0"/>
                                        <wp:docPr id="839948870" name="Picture 839948870"/>
                                        <wp:cNvGraphicFramePr>
                                          <a:graphicFrameLocks xmlns:a="http://schemas.openxmlformats.org/drawingml/2006/main" noChangeAspect="1"/>
                                        </wp:cNvGraphicFramePr>
                                        <a:graphic xmlns:a="http://schemas.openxmlformats.org/drawingml/2006/main">
                                          <a:graphicData uri="http://schemas.openxmlformats.org/drawingml/2006/picture">
                                            <pic:pic xmlns:pic="http://schemas.openxmlformats.org/drawingml/2006/picture">
                                              <pic:nvPicPr>
                                                <pic:cNvPr id="0" name="Picture 3"/>
                                                <pic:cNvPicPr>
                                                  <a:picLocks noChangeAspect="1" noChangeArrowheads="1"/>
                                                </pic:cNvPicPr>
                                              </pic:nvPicPr>
                                              <pic:blipFill>
                                                <a:blip r:embed="rId12">
                                                  <a:extLst>
                                                    <a:ext uri="{28A0092B-C50C-407E-A947-70E740481C1C}">
                                                      <a14:useLocalDpi xmlns:a14="http://schemas.microsoft.com/office/drawing/2010/main" val="0"/>
                                                    </a:ext>
                                                  </a:extLst>
                                                </a:blip>
                                                <a:srcRect/>
                                                <a:stretch>
                                                  <a:fillRect/>
                                                </a:stretch>
                                              </pic:blipFill>
                                              <pic:spPr bwMode="auto">
                                                <a:xfrm>
                                                  <a:off x="0" y="0"/>
                                                  <a:ext cx="137795" cy="157480"/>
                                                </a:xfrm>
                                                <a:prstGeom prst="rect">
                                                  <a:avLst/>
                                                </a:prstGeom>
                                                <a:noFill/>
                                                <a:ln>
                                                  <a:noFill/>
                                                </a:ln>
                                              </pic:spPr>
                                            </pic:pic>
                                          </a:graphicData>
                                        </a:graphic>
                                      </wp:inline>
                                    </w:drawing>
                                  </w:r>
                                </w:p>
                              </w:tc>
                            </w:tr>
                            <w:tr w:rsidR="00905575" w:rsidRPr="006410B6" w14:paraId="3F7A72A4" w14:textId="77777777" w:rsidTr="00544C9F">
                              <w:trPr>
                                <w:trHeight w:val="244"/>
                              </w:trPr>
                              <w:tc>
                                <w:tcPr>
                                  <w:tcW w:w="3962" w:type="dxa"/>
                                </w:tcPr>
                                <w:p w14:paraId="56932B1F" w14:textId="77777777" w:rsidR="00905575" w:rsidRPr="006410B6" w:rsidRDefault="00905575" w:rsidP="00D04FB7">
                                  <w:pPr>
                                    <w:jc w:val="center"/>
                                    <w:rPr>
                                      <w:rFonts w:cs="Arial"/>
                                      <w:sz w:val="24"/>
                                    </w:rPr>
                                  </w:pPr>
                                  <w:r w:rsidRPr="006410B6">
                                    <w:rPr>
                                      <w:rFonts w:cs="Arial"/>
                                      <w:sz w:val="24"/>
                                    </w:rPr>
                                    <w:t>DCAT Statutory Policy</w:t>
                                  </w:r>
                                </w:p>
                              </w:tc>
                              <w:tc>
                                <w:tcPr>
                                  <w:tcW w:w="1755" w:type="dxa"/>
                                </w:tcPr>
                                <w:p w14:paraId="66EA242B" w14:textId="5628996C" w:rsidR="00905575" w:rsidRPr="006410B6" w:rsidRDefault="00905575" w:rsidP="00D04FB7">
                                  <w:pPr>
                                    <w:jc w:val="center"/>
                                    <w:rPr>
                                      <w:rFonts w:cs="Arial"/>
                                      <w:sz w:val="24"/>
                                    </w:rPr>
                                  </w:pPr>
                                </w:p>
                              </w:tc>
                            </w:tr>
                            <w:tr w:rsidR="00905575" w:rsidRPr="006410B6" w14:paraId="30B77CD0" w14:textId="77777777" w:rsidTr="00544C9F">
                              <w:trPr>
                                <w:trHeight w:val="259"/>
                              </w:trPr>
                              <w:tc>
                                <w:tcPr>
                                  <w:tcW w:w="3962" w:type="dxa"/>
                                </w:tcPr>
                                <w:p w14:paraId="578CE26E" w14:textId="77777777" w:rsidR="00905575" w:rsidRPr="006410B6" w:rsidRDefault="00905575" w:rsidP="00D04FB7">
                                  <w:pPr>
                                    <w:jc w:val="center"/>
                                    <w:rPr>
                                      <w:rFonts w:cs="Arial"/>
                                      <w:sz w:val="24"/>
                                    </w:rPr>
                                  </w:pPr>
                                  <w:r w:rsidRPr="006410B6">
                                    <w:rPr>
                                      <w:rFonts w:cs="Arial"/>
                                      <w:sz w:val="24"/>
                                    </w:rPr>
                                    <w:t>DCAT Non-statutory Policy</w:t>
                                  </w:r>
                                </w:p>
                              </w:tc>
                              <w:tc>
                                <w:tcPr>
                                  <w:tcW w:w="1755" w:type="dxa"/>
                                </w:tcPr>
                                <w:p w14:paraId="52D78288" w14:textId="77777777" w:rsidR="00905575" w:rsidRPr="006410B6" w:rsidRDefault="00905575" w:rsidP="00D04FB7">
                                  <w:pPr>
                                    <w:jc w:val="center"/>
                                    <w:rPr>
                                      <w:rFonts w:cs="Arial"/>
                                      <w:sz w:val="24"/>
                                    </w:rPr>
                                  </w:pPr>
                                </w:p>
                              </w:tc>
                            </w:tr>
                            <w:tr w:rsidR="00905575" w:rsidRPr="006410B6" w14:paraId="01646250" w14:textId="77777777" w:rsidTr="00544C9F">
                              <w:trPr>
                                <w:trHeight w:val="259"/>
                              </w:trPr>
                              <w:tc>
                                <w:tcPr>
                                  <w:tcW w:w="3962" w:type="dxa"/>
                                </w:tcPr>
                                <w:p w14:paraId="0A3C1680" w14:textId="77777777" w:rsidR="00905575" w:rsidRPr="006410B6" w:rsidRDefault="00905575" w:rsidP="00D04FB7">
                                  <w:pPr>
                                    <w:jc w:val="center"/>
                                    <w:rPr>
                                      <w:rFonts w:cs="Arial"/>
                                      <w:sz w:val="24"/>
                                    </w:rPr>
                                  </w:pPr>
                                  <w:r w:rsidRPr="006410B6">
                                    <w:rPr>
                                      <w:rFonts w:cs="Arial"/>
                                      <w:sz w:val="24"/>
                                    </w:rPr>
                                    <w:t>DCAT Model Optional Policy</w:t>
                                  </w:r>
                                </w:p>
                              </w:tc>
                              <w:tc>
                                <w:tcPr>
                                  <w:tcW w:w="1755" w:type="dxa"/>
                                </w:tcPr>
                                <w:p w14:paraId="3E37E54C" w14:textId="77777777" w:rsidR="00905575" w:rsidRPr="006410B6" w:rsidRDefault="00905575" w:rsidP="00D04FB7">
                                  <w:pPr>
                                    <w:jc w:val="center"/>
                                    <w:rPr>
                                      <w:rFonts w:cs="Arial"/>
                                      <w:sz w:val="24"/>
                                    </w:rPr>
                                  </w:pPr>
                                </w:p>
                              </w:tc>
                            </w:tr>
                            <w:tr w:rsidR="00905575" w:rsidRPr="006410B6" w14:paraId="29EB8680" w14:textId="77777777" w:rsidTr="00544C9F">
                              <w:trPr>
                                <w:trHeight w:val="244"/>
                              </w:trPr>
                              <w:tc>
                                <w:tcPr>
                                  <w:tcW w:w="3962" w:type="dxa"/>
                                </w:tcPr>
                                <w:p w14:paraId="031C5867" w14:textId="77777777" w:rsidR="00905575" w:rsidRPr="006410B6" w:rsidRDefault="00905575" w:rsidP="00D04FB7">
                                  <w:pPr>
                                    <w:jc w:val="center"/>
                                    <w:rPr>
                                      <w:rFonts w:cs="Arial"/>
                                      <w:sz w:val="24"/>
                                    </w:rPr>
                                  </w:pPr>
                                  <w:r w:rsidRPr="006410B6">
                                    <w:rPr>
                                      <w:rFonts w:cs="Arial"/>
                                      <w:sz w:val="24"/>
                                    </w:rPr>
                                    <w:t>Academy Policy</w:t>
                                  </w:r>
                                </w:p>
                              </w:tc>
                              <w:tc>
                                <w:tcPr>
                                  <w:tcW w:w="1755" w:type="dxa"/>
                                </w:tcPr>
                                <w:p w14:paraId="717829E1" w14:textId="6E929AD9" w:rsidR="00905575" w:rsidRPr="006410B6" w:rsidRDefault="008147FE" w:rsidP="00D04FB7">
                                  <w:pPr>
                                    <w:jc w:val="center"/>
                                    <w:rPr>
                                      <w:rFonts w:cs="Arial"/>
                                      <w:sz w:val="24"/>
                                    </w:rPr>
                                  </w:pPr>
                                  <w:r w:rsidRPr="006410B6">
                                    <w:rPr>
                                      <w:rFonts w:cs="Arial"/>
                                      <w:noProof/>
                                      <w:sz w:val="24"/>
                                      <w:lang w:eastAsia="en-GB"/>
                                    </w:rPr>
                                    <w:drawing>
                                      <wp:inline distT="0" distB="0" distL="0" distR="0" wp14:anchorId="094B7624" wp14:editId="2EFFE792">
                                        <wp:extent cx="137795" cy="157480"/>
                                        <wp:effectExtent l="0" t="0" r="0" b="0"/>
                                        <wp:docPr id="1427166379" name="Picture 1427166379"/>
                                        <wp:cNvGraphicFramePr>
                                          <a:graphicFrameLocks xmlns:a="http://schemas.openxmlformats.org/drawingml/2006/main" noChangeAspect="1"/>
                                        </wp:cNvGraphicFramePr>
                                        <a:graphic xmlns:a="http://schemas.openxmlformats.org/drawingml/2006/main">
                                          <a:graphicData uri="http://schemas.openxmlformats.org/drawingml/2006/picture">
                                            <pic:pic xmlns:pic="http://schemas.openxmlformats.org/drawingml/2006/picture">
                                              <pic:nvPicPr>
                                                <pic:cNvPr id="0" name="Picture 2"/>
                                                <pic:cNvPicPr>
                                                  <a:picLocks noChangeAspect="1" noChangeArrowheads="1"/>
                                                </pic:cNvPicPr>
                                              </pic:nvPicPr>
                                              <pic:blipFill>
                                                <a:blip r:embed="rId12">
                                                  <a:extLst>
                                                    <a:ext uri="{28A0092B-C50C-407E-A947-70E740481C1C}">
                                                      <a14:useLocalDpi xmlns:a14="http://schemas.microsoft.com/office/drawing/2010/main" val="0"/>
                                                    </a:ext>
                                                  </a:extLst>
                                                </a:blip>
                                                <a:srcRect/>
                                                <a:stretch>
                                                  <a:fillRect/>
                                                </a:stretch>
                                              </pic:blipFill>
                                              <pic:spPr bwMode="auto">
                                                <a:xfrm>
                                                  <a:off x="0" y="0"/>
                                                  <a:ext cx="137795" cy="157480"/>
                                                </a:xfrm>
                                                <a:prstGeom prst="rect">
                                                  <a:avLst/>
                                                </a:prstGeom>
                                                <a:noFill/>
                                                <a:ln>
                                                  <a:noFill/>
                                                </a:ln>
                                              </pic:spPr>
                                            </pic:pic>
                                          </a:graphicData>
                                        </a:graphic>
                                      </wp:inline>
                                    </w:drawing>
                                  </w:r>
                                </w:p>
                              </w:tc>
                            </w:tr>
                            <w:tr w:rsidR="00905575" w:rsidRPr="006410B6" w14:paraId="2C3761FC" w14:textId="77777777" w:rsidTr="00544C9F">
                              <w:trPr>
                                <w:trHeight w:val="259"/>
                              </w:trPr>
                              <w:tc>
                                <w:tcPr>
                                  <w:tcW w:w="3962" w:type="dxa"/>
                                </w:tcPr>
                                <w:p w14:paraId="4B939B11" w14:textId="77777777" w:rsidR="00905575" w:rsidRPr="006410B6" w:rsidRDefault="00905575" w:rsidP="00D04FB7">
                                  <w:pPr>
                                    <w:jc w:val="center"/>
                                    <w:rPr>
                                      <w:rFonts w:cs="Arial"/>
                                      <w:sz w:val="24"/>
                                    </w:rPr>
                                  </w:pPr>
                                  <w:r w:rsidRPr="006410B6">
                                    <w:rPr>
                                      <w:rFonts w:cs="Arial"/>
                                      <w:sz w:val="24"/>
                                    </w:rPr>
                                    <w:t>Local Authority Policy</w:t>
                                  </w:r>
                                </w:p>
                              </w:tc>
                              <w:tc>
                                <w:tcPr>
                                  <w:tcW w:w="1755" w:type="dxa"/>
                                </w:tcPr>
                                <w:p w14:paraId="78B0A859" w14:textId="77777777" w:rsidR="00905575" w:rsidRPr="006410B6" w:rsidRDefault="00905575" w:rsidP="00D04FB7">
                                  <w:pPr>
                                    <w:jc w:val="center"/>
                                    <w:rPr>
                                      <w:rFonts w:cs="Arial"/>
                                      <w:sz w:val="24"/>
                                    </w:rPr>
                                  </w:pPr>
                                </w:p>
                              </w:tc>
                            </w:tr>
                          </w:tbl>
                          <w:p w14:paraId="63B6B991" w14:textId="77777777" w:rsidR="00905575" w:rsidRPr="006410B6" w:rsidRDefault="00905575" w:rsidP="00905575">
                            <w:pPr>
                              <w:jc w:val="center"/>
                              <w:rPr>
                                <w:b/>
                                <w:sz w:val="24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BA39F94" id="Text Box 9" o:spid="_x0000_s1027" type="#_x0000_t202" style="position:absolute;margin-left:3.15pt;margin-top:25.95pt;width:481.5pt;height:243.75pt;z-index:251662336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" stroked="f">
                <v:textbox>
                  <w:txbxContent>
                    <w:p w14:paraId="28084C2D" w14:textId="77777777" w:rsidR="00905575" w:rsidRDefault="00905575" w:rsidP="00905575">
                      <w:pPr>
                        <w:jc w:val="center"/>
                      </w:pPr>
                    </w:p>
                    <w:tbl>
                      <w:tblPr>
                        <w:tblW w:w="9322" w:type="dxa"/>
                        <w:tbl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  <w:insideH w:val="single" w:sz="4" w:space="0" w:color="auto"/>
                          <w:insideV w:val="single" w:sz="4" w:space="0" w:color="auto"/>
                        </w:tblBorders>
                        <w:tblLook w:val="04A0" w:firstRow="1" w:lastRow="0" w:firstColumn="1" w:lastColumn="0" w:noHBand="0" w:noVBand="1"/>
                      </w:tblPr>
                      <w:tblGrid>
                        <w:gridCol w:w="1548"/>
                        <w:gridCol w:w="1548"/>
                        <w:gridCol w:w="1549"/>
                        <w:gridCol w:w="1549"/>
                        <w:gridCol w:w="3128"/>
                      </w:tblGrid>
                      <w:tr w:rsidR="00905575" w:rsidRPr="006410B6" w14:paraId="64DD750D" w14:textId="77777777" w:rsidTr="00544C9F">
                        <w:tc>
                          <w:tcPr>
                            <w:tcW w:w="1548" w:type="dxa"/>
                          </w:tcPr>
                          <w:p w14:paraId="615F1610" w14:textId="77777777" w:rsidR="00905575" w:rsidRPr="006410B6" w:rsidRDefault="00905575" w:rsidP="00D04FB7">
                            <w:pPr>
                              <w:jc w:val="center"/>
                              <w:rPr>
                                <w:b/>
                                <w:sz w:val="24"/>
                              </w:rPr>
                            </w:pPr>
                            <w:r w:rsidRPr="006410B6">
                              <w:rPr>
                                <w:b/>
                                <w:sz w:val="24"/>
                              </w:rPr>
                              <w:t>Revision Number</w:t>
                            </w:r>
                          </w:p>
                        </w:tc>
                        <w:tc>
                          <w:tcPr>
                            <w:tcW w:w="1548" w:type="dxa"/>
                          </w:tcPr>
                          <w:p w14:paraId="17DE5B1A" w14:textId="77777777" w:rsidR="00905575" w:rsidRPr="006410B6" w:rsidRDefault="00905575" w:rsidP="00D04FB7">
                            <w:pPr>
                              <w:jc w:val="center"/>
                              <w:rPr>
                                <w:b/>
                                <w:sz w:val="24"/>
                              </w:rPr>
                            </w:pPr>
                            <w:r w:rsidRPr="006410B6">
                              <w:rPr>
                                <w:b/>
                                <w:sz w:val="24"/>
                              </w:rPr>
                              <w:t>Date Issued</w:t>
                            </w:r>
                          </w:p>
                        </w:tc>
                        <w:tc>
                          <w:tcPr>
                            <w:tcW w:w="1549" w:type="dxa"/>
                          </w:tcPr>
                          <w:p w14:paraId="4859AE84" w14:textId="77777777" w:rsidR="00905575" w:rsidRPr="006410B6" w:rsidRDefault="00905575" w:rsidP="00D04FB7">
                            <w:pPr>
                              <w:jc w:val="center"/>
                              <w:rPr>
                                <w:b/>
                                <w:sz w:val="24"/>
                              </w:rPr>
                            </w:pPr>
                            <w:r w:rsidRPr="006410B6">
                              <w:rPr>
                                <w:b/>
                                <w:sz w:val="24"/>
                              </w:rPr>
                              <w:t>Prepared by</w:t>
                            </w:r>
                          </w:p>
                        </w:tc>
                        <w:tc>
                          <w:tcPr>
                            <w:tcW w:w="1549" w:type="dxa"/>
                          </w:tcPr>
                          <w:p w14:paraId="3388CF07" w14:textId="77777777" w:rsidR="00905575" w:rsidRPr="006410B6" w:rsidRDefault="00905575" w:rsidP="00D04FB7">
                            <w:pPr>
                              <w:jc w:val="center"/>
                              <w:rPr>
                                <w:b/>
                                <w:sz w:val="24"/>
                              </w:rPr>
                            </w:pPr>
                            <w:r w:rsidRPr="006410B6">
                              <w:rPr>
                                <w:b/>
                                <w:sz w:val="24"/>
                              </w:rPr>
                              <w:t>Approved</w:t>
                            </w:r>
                          </w:p>
                        </w:tc>
                        <w:tc>
                          <w:tcPr>
                            <w:tcW w:w="3128" w:type="dxa"/>
                          </w:tcPr>
                          <w:p w14:paraId="227B078D" w14:textId="77777777" w:rsidR="00905575" w:rsidRPr="006410B6" w:rsidRDefault="00905575" w:rsidP="00D04FB7">
                            <w:pPr>
                              <w:jc w:val="center"/>
                              <w:rPr>
                                <w:b/>
                                <w:sz w:val="24"/>
                              </w:rPr>
                            </w:pPr>
                            <w:r w:rsidRPr="006410B6">
                              <w:rPr>
                                <w:b/>
                                <w:sz w:val="24"/>
                              </w:rPr>
                              <w:t>Comments</w:t>
                            </w:r>
                          </w:p>
                        </w:tc>
                      </w:tr>
                      <w:tr w:rsidR="00905575" w:rsidRPr="006410B6" w14:paraId="454BBCBF" w14:textId="77777777" w:rsidTr="00544C9F">
                        <w:tc>
                          <w:tcPr>
                            <w:tcW w:w="1548" w:type="dxa"/>
                          </w:tcPr>
                          <w:p w14:paraId="1EE062D8" w14:textId="35DE2855" w:rsidR="00905575" w:rsidRDefault="00905575" w:rsidP="00905575">
                            <w:pPr>
                              <w:rPr>
                                <w:sz w:val="24"/>
                              </w:rPr>
                            </w:pPr>
                            <w:r>
                              <w:rPr>
                                <w:sz w:val="24"/>
                              </w:rPr>
                              <w:t>1</w:t>
                            </w:r>
                          </w:p>
                        </w:tc>
                        <w:tc>
                          <w:tcPr>
                            <w:tcW w:w="1548" w:type="dxa"/>
                          </w:tcPr>
                          <w:p w14:paraId="213CBA42" w14:textId="63AAED2C" w:rsidR="00905575" w:rsidRDefault="00905575" w:rsidP="000B49A6">
                            <w:pPr>
                              <w:jc w:val="center"/>
                              <w:rPr>
                                <w:sz w:val="24"/>
                              </w:rPr>
                            </w:pPr>
                            <w:r>
                              <w:rPr>
                                <w:sz w:val="24"/>
                              </w:rPr>
                              <w:t>October 2025</w:t>
                            </w:r>
                          </w:p>
                        </w:tc>
                        <w:tc>
                          <w:tcPr>
                            <w:tcW w:w="1549" w:type="dxa"/>
                          </w:tcPr>
                          <w:p w14:paraId="31C23BE3" w14:textId="706989AB" w:rsidR="00905575" w:rsidRDefault="008147FE" w:rsidP="000B49A6">
                            <w:pPr>
                              <w:jc w:val="center"/>
                              <w:rPr>
                                <w:sz w:val="24"/>
                              </w:rPr>
                            </w:pPr>
                            <w:r>
                              <w:rPr>
                                <w:sz w:val="24"/>
                              </w:rPr>
                              <w:t>Exec Head</w:t>
                            </w:r>
                          </w:p>
                        </w:tc>
                        <w:tc>
                          <w:tcPr>
                            <w:tcW w:w="1549" w:type="dxa"/>
                          </w:tcPr>
                          <w:p w14:paraId="03803901" w14:textId="76081A19" w:rsidR="00905575" w:rsidRDefault="008147FE" w:rsidP="000B49A6">
                            <w:pPr>
                              <w:jc w:val="center"/>
                              <w:rPr>
                                <w:sz w:val="24"/>
                              </w:rPr>
                            </w:pPr>
                            <w:r>
                              <w:rPr>
                                <w:sz w:val="24"/>
                              </w:rPr>
                              <w:t>LGB</w:t>
                            </w:r>
                          </w:p>
                        </w:tc>
                        <w:tc>
                          <w:tcPr>
                            <w:tcW w:w="3128" w:type="dxa"/>
                          </w:tcPr>
                          <w:p w14:paraId="69177E0E" w14:textId="2FDE3A0D" w:rsidR="00905575" w:rsidRDefault="00905575" w:rsidP="000B49A6">
                            <w:pPr>
                              <w:jc w:val="center"/>
                              <w:rPr>
                                <w:sz w:val="24"/>
                              </w:rPr>
                            </w:pPr>
                          </w:p>
                        </w:tc>
                      </w:tr>
                    </w:tbl>
                    <w:p w14:paraId="06A2F4F9" w14:textId="77777777" w:rsidR="00905575" w:rsidRPr="006410B6" w:rsidRDefault="00905575" w:rsidP="00905575">
                      <w:pPr>
                        <w:jc w:val="center"/>
                        <w:rPr>
                          <w:sz w:val="24"/>
                        </w:rPr>
                      </w:pPr>
                    </w:p>
                    <w:tbl>
                      <w:tblPr>
                        <w:tblW w:w="0" w:type="auto"/>
                        <w:tblInd w:w="1838" w:type="dxa"/>
                        <w:tbl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  <w:insideH w:val="single" w:sz="4" w:space="0" w:color="auto"/>
                          <w:insideV w:val="single" w:sz="4" w:space="0" w:color="auto"/>
                        </w:tblBorders>
                        <w:tblLook w:val="04A0" w:firstRow="1" w:lastRow="0" w:firstColumn="1" w:lastColumn="0" w:noHBand="0" w:noVBand="1"/>
                      </w:tblPr>
                      <w:tblGrid>
                        <w:gridCol w:w="3962"/>
                        <w:gridCol w:w="1755"/>
                      </w:tblGrid>
                      <w:tr w:rsidR="00905575" w:rsidRPr="006410B6" w14:paraId="4D1FC346" w14:textId="77777777" w:rsidTr="00544C9F">
                        <w:trPr>
                          <w:trHeight w:val="305"/>
                        </w:trPr>
                        <w:tc>
                          <w:tcPr>
                            <w:tcW w:w="3962" w:type="dxa"/>
                          </w:tcPr>
                          <w:p w14:paraId="349CA1F1" w14:textId="77777777" w:rsidR="00905575" w:rsidRPr="006410B6" w:rsidRDefault="00905575" w:rsidP="00D04FB7">
                            <w:pPr>
                              <w:jc w:val="center"/>
                              <w:rPr>
                                <w:rFonts w:cs="Arial"/>
                                <w:b/>
                                <w:i/>
                                <w:sz w:val="24"/>
                              </w:rPr>
                            </w:pPr>
                            <w:r w:rsidRPr="006410B6">
                              <w:rPr>
                                <w:rFonts w:cs="Arial"/>
                                <w:b/>
                                <w:i/>
                                <w:color w:val="7030A0"/>
                                <w:sz w:val="24"/>
                              </w:rPr>
                              <w:t>Type of Policy</w:t>
                            </w:r>
                          </w:p>
                        </w:tc>
                        <w:tc>
                          <w:tcPr>
                            <w:tcW w:w="1755" w:type="dxa"/>
                          </w:tcPr>
                          <w:p w14:paraId="77FD57D7" w14:textId="77777777" w:rsidR="00905575" w:rsidRPr="006410B6" w:rsidRDefault="00905575" w:rsidP="00D04FB7">
                            <w:pPr>
                              <w:jc w:val="center"/>
                              <w:rPr>
                                <w:rFonts w:cs="Arial"/>
                                <w:sz w:val="24"/>
                              </w:rPr>
                            </w:pPr>
                            <w:r w:rsidRPr="006410B6">
                              <w:rPr>
                                <w:rFonts w:cs="Arial"/>
                                <w:i/>
                                <w:color w:val="7030A0"/>
                                <w:sz w:val="24"/>
                              </w:rPr>
                              <w:t>Tick</w:t>
                            </w:r>
                            <w:r w:rsidRPr="006410B6">
                              <w:rPr>
                                <w:rFonts w:cs="Arial"/>
                                <w:sz w:val="24"/>
                              </w:rPr>
                              <w:t xml:space="preserve"> </w:t>
                            </w:r>
                            <w:r w:rsidRPr="006410B6">
                              <w:rPr>
                                <w:rFonts w:cs="Arial"/>
                                <w:noProof/>
                                <w:sz w:val="24"/>
                                <w:lang w:eastAsia="en-GB"/>
                              </w:rPr>
                              <w:drawing>
                                <wp:inline distT="0" distB="0" distL="0" distR="0" wp14:anchorId="5204EF7E" wp14:editId="22649ECD">
                                  <wp:extent cx="137795" cy="157480"/>
                                  <wp:effectExtent l="0" t="0" r="0" b="0"/>
                                  <wp:docPr id="839948870" name="Picture 839948870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3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12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137795" cy="157480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c>
                      </w:tr>
                      <w:tr w:rsidR="00905575" w:rsidRPr="006410B6" w14:paraId="3F7A72A4" w14:textId="77777777" w:rsidTr="00544C9F">
                        <w:trPr>
                          <w:trHeight w:val="244"/>
                        </w:trPr>
                        <w:tc>
                          <w:tcPr>
                            <w:tcW w:w="3962" w:type="dxa"/>
                          </w:tcPr>
                          <w:p w14:paraId="56932B1F" w14:textId="77777777" w:rsidR="00905575" w:rsidRPr="006410B6" w:rsidRDefault="00905575" w:rsidP="00D04FB7">
                            <w:pPr>
                              <w:jc w:val="center"/>
                              <w:rPr>
                                <w:rFonts w:cs="Arial"/>
                                <w:sz w:val="24"/>
                              </w:rPr>
                            </w:pPr>
                            <w:r w:rsidRPr="006410B6">
                              <w:rPr>
                                <w:rFonts w:cs="Arial"/>
                                <w:sz w:val="24"/>
                              </w:rPr>
                              <w:t>DCAT Statutory Policy</w:t>
                            </w:r>
                          </w:p>
                        </w:tc>
                        <w:tc>
                          <w:tcPr>
                            <w:tcW w:w="1755" w:type="dxa"/>
                          </w:tcPr>
                          <w:p w14:paraId="66EA242B" w14:textId="5628996C" w:rsidR="00905575" w:rsidRPr="006410B6" w:rsidRDefault="00905575" w:rsidP="00D04FB7">
                            <w:pPr>
                              <w:jc w:val="center"/>
                              <w:rPr>
                                <w:rFonts w:cs="Arial"/>
                                <w:sz w:val="24"/>
                              </w:rPr>
                            </w:pPr>
                          </w:p>
                        </w:tc>
                      </w:tr>
                      <w:tr w:rsidR="00905575" w:rsidRPr="006410B6" w14:paraId="30B77CD0" w14:textId="77777777" w:rsidTr="00544C9F">
                        <w:trPr>
                          <w:trHeight w:val="259"/>
                        </w:trPr>
                        <w:tc>
                          <w:tcPr>
                            <w:tcW w:w="3962" w:type="dxa"/>
                          </w:tcPr>
                          <w:p w14:paraId="578CE26E" w14:textId="77777777" w:rsidR="00905575" w:rsidRPr="006410B6" w:rsidRDefault="00905575" w:rsidP="00D04FB7">
                            <w:pPr>
                              <w:jc w:val="center"/>
                              <w:rPr>
                                <w:rFonts w:cs="Arial"/>
                                <w:sz w:val="24"/>
                              </w:rPr>
                            </w:pPr>
                            <w:r w:rsidRPr="006410B6">
                              <w:rPr>
                                <w:rFonts w:cs="Arial"/>
                                <w:sz w:val="24"/>
                              </w:rPr>
                              <w:t>DCAT Non-statutory Policy</w:t>
                            </w:r>
                          </w:p>
                        </w:tc>
                        <w:tc>
                          <w:tcPr>
                            <w:tcW w:w="1755" w:type="dxa"/>
                          </w:tcPr>
                          <w:p w14:paraId="52D78288" w14:textId="77777777" w:rsidR="00905575" w:rsidRPr="006410B6" w:rsidRDefault="00905575" w:rsidP="00D04FB7">
                            <w:pPr>
                              <w:jc w:val="center"/>
                              <w:rPr>
                                <w:rFonts w:cs="Arial"/>
                                <w:sz w:val="24"/>
                              </w:rPr>
                            </w:pPr>
                          </w:p>
                        </w:tc>
                      </w:tr>
                      <w:tr w:rsidR="00905575" w:rsidRPr="006410B6" w14:paraId="01646250" w14:textId="77777777" w:rsidTr="00544C9F">
                        <w:trPr>
                          <w:trHeight w:val="259"/>
                        </w:trPr>
                        <w:tc>
                          <w:tcPr>
                            <w:tcW w:w="3962" w:type="dxa"/>
                          </w:tcPr>
                          <w:p w14:paraId="0A3C1680" w14:textId="77777777" w:rsidR="00905575" w:rsidRPr="006410B6" w:rsidRDefault="00905575" w:rsidP="00D04FB7">
                            <w:pPr>
                              <w:jc w:val="center"/>
                              <w:rPr>
                                <w:rFonts w:cs="Arial"/>
                                <w:sz w:val="24"/>
                              </w:rPr>
                            </w:pPr>
                            <w:r w:rsidRPr="006410B6">
                              <w:rPr>
                                <w:rFonts w:cs="Arial"/>
                                <w:sz w:val="24"/>
                              </w:rPr>
                              <w:t>DCAT Model Optional Policy</w:t>
                            </w:r>
                          </w:p>
                        </w:tc>
                        <w:tc>
                          <w:tcPr>
                            <w:tcW w:w="1755" w:type="dxa"/>
                          </w:tcPr>
                          <w:p w14:paraId="3E37E54C" w14:textId="77777777" w:rsidR="00905575" w:rsidRPr="006410B6" w:rsidRDefault="00905575" w:rsidP="00D04FB7">
                            <w:pPr>
                              <w:jc w:val="center"/>
                              <w:rPr>
                                <w:rFonts w:cs="Arial"/>
                                <w:sz w:val="24"/>
                              </w:rPr>
                            </w:pPr>
                          </w:p>
                        </w:tc>
                      </w:tr>
                      <w:tr w:rsidR="00905575" w:rsidRPr="006410B6" w14:paraId="29EB8680" w14:textId="77777777" w:rsidTr="00544C9F">
                        <w:trPr>
                          <w:trHeight w:val="244"/>
                        </w:trPr>
                        <w:tc>
                          <w:tcPr>
                            <w:tcW w:w="3962" w:type="dxa"/>
                          </w:tcPr>
                          <w:p w14:paraId="031C5867" w14:textId="77777777" w:rsidR="00905575" w:rsidRPr="006410B6" w:rsidRDefault="00905575" w:rsidP="00D04FB7">
                            <w:pPr>
                              <w:jc w:val="center"/>
                              <w:rPr>
                                <w:rFonts w:cs="Arial"/>
                                <w:sz w:val="24"/>
                              </w:rPr>
                            </w:pPr>
                            <w:r w:rsidRPr="006410B6">
                              <w:rPr>
                                <w:rFonts w:cs="Arial"/>
                                <w:sz w:val="24"/>
                              </w:rPr>
                              <w:t>Academy Policy</w:t>
                            </w:r>
                          </w:p>
                        </w:tc>
                        <w:tc>
                          <w:tcPr>
                            <w:tcW w:w="1755" w:type="dxa"/>
                          </w:tcPr>
                          <w:p w14:paraId="717829E1" w14:textId="6E929AD9" w:rsidR="00905575" w:rsidRPr="006410B6" w:rsidRDefault="008147FE" w:rsidP="00D04FB7">
                            <w:pPr>
                              <w:jc w:val="center"/>
                              <w:rPr>
                                <w:rFonts w:cs="Arial"/>
                                <w:sz w:val="24"/>
                              </w:rPr>
                            </w:pPr>
                            <w:r w:rsidRPr="006410B6">
                              <w:rPr>
                                <w:rFonts w:cs="Arial"/>
                                <w:noProof/>
                                <w:sz w:val="24"/>
                                <w:lang w:eastAsia="en-GB"/>
                              </w:rPr>
                              <w:drawing>
                                <wp:inline distT="0" distB="0" distL="0" distR="0" wp14:anchorId="094B7624" wp14:editId="2EFFE792">
                                  <wp:extent cx="137795" cy="157480"/>
                                  <wp:effectExtent l="0" t="0" r="0" b="0"/>
                                  <wp:docPr id="1427166379" name="Picture 1427166379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2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12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137795" cy="157480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c>
                      </w:tr>
                      <w:tr w:rsidR="00905575" w:rsidRPr="006410B6" w14:paraId="2C3761FC" w14:textId="77777777" w:rsidTr="00544C9F">
                        <w:trPr>
                          <w:trHeight w:val="259"/>
                        </w:trPr>
                        <w:tc>
                          <w:tcPr>
                            <w:tcW w:w="3962" w:type="dxa"/>
                          </w:tcPr>
                          <w:p w14:paraId="4B939B11" w14:textId="77777777" w:rsidR="00905575" w:rsidRPr="006410B6" w:rsidRDefault="00905575" w:rsidP="00D04FB7">
                            <w:pPr>
                              <w:jc w:val="center"/>
                              <w:rPr>
                                <w:rFonts w:cs="Arial"/>
                                <w:sz w:val="24"/>
                              </w:rPr>
                            </w:pPr>
                            <w:r w:rsidRPr="006410B6">
                              <w:rPr>
                                <w:rFonts w:cs="Arial"/>
                                <w:sz w:val="24"/>
                              </w:rPr>
                              <w:t>Local Authority Policy</w:t>
                            </w:r>
                          </w:p>
                        </w:tc>
                        <w:tc>
                          <w:tcPr>
                            <w:tcW w:w="1755" w:type="dxa"/>
                          </w:tcPr>
                          <w:p w14:paraId="78B0A859" w14:textId="77777777" w:rsidR="00905575" w:rsidRPr="006410B6" w:rsidRDefault="00905575" w:rsidP="00D04FB7">
                            <w:pPr>
                              <w:jc w:val="center"/>
                              <w:rPr>
                                <w:rFonts w:cs="Arial"/>
                                <w:sz w:val="24"/>
                              </w:rPr>
                            </w:pPr>
                          </w:p>
                        </w:tc>
                      </w:tr>
                    </w:tbl>
                    <w:p w14:paraId="63B6B991" w14:textId="77777777" w:rsidR="00905575" w:rsidRPr="006410B6" w:rsidRDefault="00905575" w:rsidP="00905575">
                      <w:pPr>
                        <w:jc w:val="center"/>
                        <w:rPr>
                          <w:b/>
                          <w:sz w:val="24"/>
                        </w:rPr>
                      </w:pP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07FEF1F7" w14:textId="601A6B72" w:rsidR="10668BE9" w:rsidRDefault="10668BE9" w:rsidP="10668BE9">
      <w:pPr>
        <w:pStyle w:val="1bodycopy10pt"/>
        <w:rPr>
          <w:rFonts w:asciiTheme="majorHAnsi" w:eastAsiaTheme="majorEastAsia" w:hAnsiTheme="majorHAnsi" w:cstheme="majorBidi"/>
        </w:rPr>
      </w:pPr>
    </w:p>
    <w:p w14:paraId="2AA02070" w14:textId="05813183" w:rsidR="10668BE9" w:rsidRDefault="10668BE9" w:rsidP="10668BE9">
      <w:pPr>
        <w:pStyle w:val="1bodycopy10pt"/>
        <w:rPr>
          <w:rFonts w:asciiTheme="majorHAnsi" w:eastAsiaTheme="majorEastAsia" w:hAnsiTheme="majorHAnsi" w:cstheme="majorBidi"/>
        </w:rPr>
      </w:pPr>
    </w:p>
    <w:p w14:paraId="7F530427" w14:textId="66CF4F70" w:rsidR="10668BE9" w:rsidRDefault="10668BE9" w:rsidP="10668BE9">
      <w:pPr>
        <w:pStyle w:val="1bodycopy10pt"/>
        <w:rPr>
          <w:rFonts w:asciiTheme="majorHAnsi" w:eastAsiaTheme="majorEastAsia" w:hAnsiTheme="majorHAnsi" w:cstheme="majorBidi"/>
        </w:rPr>
      </w:pPr>
    </w:p>
    <w:p w14:paraId="6BB9E253" w14:textId="580E949B" w:rsidR="0062626B" w:rsidRPr="00ED4599" w:rsidRDefault="0062626B" w:rsidP="10668BE9">
      <w:pPr>
        <w:rPr>
          <w:rFonts w:asciiTheme="majorHAnsi" w:eastAsiaTheme="majorEastAsia" w:hAnsiTheme="majorHAnsi" w:cstheme="majorBidi"/>
        </w:rPr>
      </w:pPr>
    </w:p>
    <w:p w14:paraId="55C6AC45" w14:textId="550ABD16" w:rsidR="10668BE9" w:rsidRDefault="10668BE9"/>
    <w:p w14:paraId="0CCD3816" w14:textId="34F8D5CF" w:rsidR="10668BE9" w:rsidRDefault="10668BE9"/>
    <w:p w14:paraId="36ACAEE7" w14:textId="77777777" w:rsidR="00DB53D7" w:rsidRDefault="00DB53D7"/>
    <w:p w14:paraId="42C68107" w14:textId="77777777" w:rsidR="00DB53D7" w:rsidRDefault="00DB53D7"/>
    <w:p w14:paraId="52E56223" w14:textId="13C8827B" w:rsidR="00D317BA" w:rsidRDefault="00D317BA" w:rsidP="10668BE9">
      <w:pPr>
        <w:pStyle w:val="Heading1"/>
        <w:rPr>
          <w:rFonts w:asciiTheme="majorHAnsi" w:eastAsiaTheme="majorEastAsia" w:hAnsiTheme="majorHAnsi" w:cstheme="majorBidi"/>
        </w:rPr>
      </w:pPr>
    </w:p>
    <w:p w14:paraId="406425CA" w14:textId="7C040912" w:rsidR="00D317BA" w:rsidRPr="0072620F" w:rsidRDefault="0EAC0F18" w:rsidP="10668BE9">
      <w:pPr>
        <w:pStyle w:val="TOCHeading"/>
        <w:spacing w:before="0" w:after="120"/>
        <w:rPr>
          <w:rFonts w:asciiTheme="majorHAnsi" w:eastAsiaTheme="majorEastAsia" w:hAnsiTheme="majorHAnsi" w:cstheme="majorBidi"/>
          <w:b/>
          <w:bCs/>
          <w:sz w:val="28"/>
          <w:szCs w:val="28"/>
        </w:rPr>
      </w:pPr>
      <w:r w:rsidRPr="10668BE9">
        <w:rPr>
          <w:rFonts w:asciiTheme="majorHAnsi" w:eastAsiaTheme="majorEastAsia" w:hAnsiTheme="majorHAnsi" w:cstheme="majorBidi"/>
          <w:b/>
          <w:bCs/>
          <w:sz w:val="28"/>
          <w:szCs w:val="28"/>
        </w:rPr>
        <w:t>Contents</w:t>
      </w:r>
    </w:p>
    <w:p w14:paraId="7002280F" w14:textId="77777777" w:rsidR="00D317BA" w:rsidRPr="00DB37E3" w:rsidRDefault="00D317BA" w:rsidP="10668BE9">
      <w:pPr>
        <w:pStyle w:val="TOC1"/>
        <w:tabs>
          <w:tab w:val="right" w:leader="dot" w:pos="9736"/>
        </w:tabs>
        <w:rPr>
          <w:rFonts w:asciiTheme="majorHAnsi" w:eastAsiaTheme="majorEastAsia" w:hAnsiTheme="majorHAnsi" w:cstheme="majorBidi"/>
          <w:noProof/>
          <w:sz w:val="22"/>
          <w:szCs w:val="22"/>
          <w:lang w:val="en-GB" w:eastAsia="en-GB"/>
        </w:rPr>
      </w:pPr>
      <w:r w:rsidRPr="10668BE9">
        <w:rPr>
          <w:rFonts w:cs="Arial"/>
          <w:noProof/>
        </w:rPr>
        <w:fldChar w:fldCharType="begin"/>
      </w:r>
      <w:r w:rsidRPr="10668BE9">
        <w:rPr>
          <w:rFonts w:cs="Arial"/>
          <w:noProof/>
        </w:rPr>
        <w:instrText xml:space="preserve"> TOC \o "1-3" \h \z \u </w:instrText>
      </w:r>
      <w:r w:rsidRPr="10668BE9">
        <w:rPr>
          <w:rFonts w:cs="Arial"/>
          <w:noProof/>
        </w:rPr>
        <w:fldChar w:fldCharType="separate"/>
      </w:r>
      <w:hyperlink w:anchor="_Toc58247234" w:history="1">
        <w:r w:rsidR="0EAC0F18" w:rsidRPr="002530AD">
          <w:rPr>
            <w:rStyle w:val="Hyperlink"/>
            <w:noProof/>
          </w:rPr>
          <w:t>1. Aims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_Toc58247234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 w:rsidR="0EAC0F18">
          <w:rPr>
            <w:noProof/>
            <w:webHidden/>
          </w:rPr>
          <w:t>3</w:t>
        </w:r>
        <w:r>
          <w:rPr>
            <w:noProof/>
            <w:webHidden/>
          </w:rPr>
          <w:fldChar w:fldCharType="end"/>
        </w:r>
      </w:hyperlink>
    </w:p>
    <w:p w14:paraId="293D487B" w14:textId="77777777" w:rsidR="00D317BA" w:rsidRPr="00DB37E3" w:rsidRDefault="005F5AC9" w:rsidP="10668BE9">
      <w:pPr>
        <w:pStyle w:val="TOC1"/>
        <w:tabs>
          <w:tab w:val="right" w:leader="dot" w:pos="9736"/>
        </w:tabs>
        <w:rPr>
          <w:rFonts w:asciiTheme="majorHAnsi" w:eastAsiaTheme="majorEastAsia" w:hAnsiTheme="majorHAnsi" w:cstheme="majorBidi"/>
          <w:noProof/>
          <w:sz w:val="22"/>
          <w:szCs w:val="22"/>
          <w:lang w:val="en-GB" w:eastAsia="en-GB"/>
        </w:rPr>
      </w:pPr>
      <w:hyperlink w:anchor="_Toc58247235" w:history="1">
        <w:r w:rsidR="0EAC0F18" w:rsidRPr="002530AD">
          <w:rPr>
            <w:rStyle w:val="Hyperlink"/>
            <w:noProof/>
          </w:rPr>
          <w:t>2. Legislation and guidance</w:t>
        </w:r>
        <w:r w:rsidR="00D317BA">
          <w:rPr>
            <w:noProof/>
            <w:webHidden/>
          </w:rPr>
          <w:tab/>
        </w:r>
        <w:r w:rsidR="00D317BA">
          <w:rPr>
            <w:noProof/>
            <w:webHidden/>
          </w:rPr>
          <w:fldChar w:fldCharType="begin"/>
        </w:r>
        <w:r w:rsidR="00D317BA">
          <w:rPr>
            <w:noProof/>
            <w:webHidden/>
          </w:rPr>
          <w:instrText xml:space="preserve"> PAGEREF _Toc58247235 \h </w:instrText>
        </w:r>
        <w:r w:rsidR="00D317BA">
          <w:rPr>
            <w:noProof/>
            <w:webHidden/>
          </w:rPr>
        </w:r>
        <w:r w:rsidR="00D317BA">
          <w:rPr>
            <w:noProof/>
            <w:webHidden/>
          </w:rPr>
          <w:fldChar w:fldCharType="separate"/>
        </w:r>
        <w:r w:rsidR="0EAC0F18">
          <w:rPr>
            <w:noProof/>
            <w:webHidden/>
          </w:rPr>
          <w:t>3</w:t>
        </w:r>
        <w:r w:rsidR="00D317BA">
          <w:rPr>
            <w:noProof/>
            <w:webHidden/>
          </w:rPr>
          <w:fldChar w:fldCharType="end"/>
        </w:r>
      </w:hyperlink>
    </w:p>
    <w:p w14:paraId="48BBC234" w14:textId="77777777" w:rsidR="00D317BA" w:rsidRPr="00DB37E3" w:rsidRDefault="005F5AC9" w:rsidP="10668BE9">
      <w:pPr>
        <w:pStyle w:val="TOC1"/>
        <w:tabs>
          <w:tab w:val="right" w:leader="dot" w:pos="9736"/>
        </w:tabs>
        <w:rPr>
          <w:rFonts w:asciiTheme="majorHAnsi" w:eastAsiaTheme="majorEastAsia" w:hAnsiTheme="majorHAnsi" w:cstheme="majorBidi"/>
          <w:noProof/>
          <w:sz w:val="22"/>
          <w:szCs w:val="22"/>
          <w:lang w:val="en-GB" w:eastAsia="en-GB"/>
        </w:rPr>
      </w:pPr>
      <w:hyperlink w:anchor="_Toc58247236" w:history="1">
        <w:r w:rsidR="0EAC0F18" w:rsidRPr="002530AD">
          <w:rPr>
            <w:rStyle w:val="Hyperlink"/>
            <w:noProof/>
          </w:rPr>
          <w:t>3. Action plan</w:t>
        </w:r>
        <w:r w:rsidR="00D317BA">
          <w:rPr>
            <w:noProof/>
            <w:webHidden/>
          </w:rPr>
          <w:tab/>
        </w:r>
        <w:r w:rsidR="00D317BA">
          <w:rPr>
            <w:noProof/>
            <w:webHidden/>
          </w:rPr>
          <w:fldChar w:fldCharType="begin"/>
        </w:r>
        <w:r w:rsidR="00D317BA">
          <w:rPr>
            <w:noProof/>
            <w:webHidden/>
          </w:rPr>
          <w:instrText xml:space="preserve"> PAGEREF _Toc58247236 \h </w:instrText>
        </w:r>
        <w:r w:rsidR="00D317BA">
          <w:rPr>
            <w:noProof/>
            <w:webHidden/>
          </w:rPr>
        </w:r>
        <w:r w:rsidR="00D317BA">
          <w:rPr>
            <w:noProof/>
            <w:webHidden/>
          </w:rPr>
          <w:fldChar w:fldCharType="separate"/>
        </w:r>
        <w:r w:rsidR="0EAC0F18">
          <w:rPr>
            <w:noProof/>
            <w:webHidden/>
          </w:rPr>
          <w:t>4</w:t>
        </w:r>
        <w:r w:rsidR="00D317BA">
          <w:rPr>
            <w:noProof/>
            <w:webHidden/>
          </w:rPr>
          <w:fldChar w:fldCharType="end"/>
        </w:r>
      </w:hyperlink>
    </w:p>
    <w:p w14:paraId="26B4C9AB" w14:textId="77777777" w:rsidR="00D317BA" w:rsidRPr="00DB37E3" w:rsidRDefault="005F5AC9" w:rsidP="10668BE9">
      <w:pPr>
        <w:pStyle w:val="TOC1"/>
        <w:tabs>
          <w:tab w:val="right" w:leader="dot" w:pos="9736"/>
        </w:tabs>
        <w:rPr>
          <w:rFonts w:asciiTheme="majorHAnsi" w:eastAsiaTheme="majorEastAsia" w:hAnsiTheme="majorHAnsi" w:cstheme="majorBidi"/>
          <w:noProof/>
          <w:sz w:val="22"/>
          <w:szCs w:val="22"/>
          <w:lang w:val="en-GB" w:eastAsia="en-GB"/>
        </w:rPr>
      </w:pPr>
      <w:hyperlink w:anchor="_Toc58247237" w:history="1">
        <w:r w:rsidR="0EAC0F18" w:rsidRPr="002530AD">
          <w:rPr>
            <w:rStyle w:val="Hyperlink"/>
            <w:noProof/>
          </w:rPr>
          <w:t>4. Monitoring arrangements</w:t>
        </w:r>
        <w:r w:rsidR="00D317BA">
          <w:rPr>
            <w:noProof/>
            <w:webHidden/>
          </w:rPr>
          <w:tab/>
        </w:r>
        <w:r w:rsidR="00D317BA">
          <w:rPr>
            <w:noProof/>
            <w:webHidden/>
          </w:rPr>
          <w:fldChar w:fldCharType="begin"/>
        </w:r>
        <w:r w:rsidR="00D317BA">
          <w:rPr>
            <w:noProof/>
            <w:webHidden/>
          </w:rPr>
          <w:instrText xml:space="preserve"> PAGEREF _Toc58247237 \h </w:instrText>
        </w:r>
        <w:r w:rsidR="00D317BA">
          <w:rPr>
            <w:noProof/>
            <w:webHidden/>
          </w:rPr>
        </w:r>
        <w:r w:rsidR="00D317BA">
          <w:rPr>
            <w:noProof/>
            <w:webHidden/>
          </w:rPr>
          <w:fldChar w:fldCharType="separate"/>
        </w:r>
        <w:r w:rsidR="0EAC0F18">
          <w:rPr>
            <w:noProof/>
            <w:webHidden/>
          </w:rPr>
          <w:t>7</w:t>
        </w:r>
        <w:r w:rsidR="00D317BA">
          <w:rPr>
            <w:noProof/>
            <w:webHidden/>
          </w:rPr>
          <w:fldChar w:fldCharType="end"/>
        </w:r>
      </w:hyperlink>
    </w:p>
    <w:p w14:paraId="336FBEC4" w14:textId="77777777" w:rsidR="00D317BA" w:rsidRPr="00DB37E3" w:rsidRDefault="005F5AC9" w:rsidP="10668BE9">
      <w:pPr>
        <w:pStyle w:val="TOC1"/>
        <w:tabs>
          <w:tab w:val="right" w:leader="dot" w:pos="9736"/>
        </w:tabs>
        <w:rPr>
          <w:rFonts w:asciiTheme="majorHAnsi" w:eastAsiaTheme="majorEastAsia" w:hAnsiTheme="majorHAnsi" w:cstheme="majorBidi"/>
          <w:noProof/>
          <w:sz w:val="22"/>
          <w:szCs w:val="22"/>
          <w:lang w:val="en-GB" w:eastAsia="en-GB"/>
        </w:rPr>
      </w:pPr>
      <w:hyperlink w:anchor="_Toc58247238" w:history="1">
        <w:r w:rsidR="0EAC0F18" w:rsidRPr="002530AD">
          <w:rPr>
            <w:rStyle w:val="Hyperlink"/>
            <w:noProof/>
          </w:rPr>
          <w:t>5. Links with other policies</w:t>
        </w:r>
        <w:r w:rsidR="00D317BA">
          <w:rPr>
            <w:noProof/>
            <w:webHidden/>
          </w:rPr>
          <w:tab/>
        </w:r>
        <w:r w:rsidR="00D317BA">
          <w:rPr>
            <w:noProof/>
            <w:webHidden/>
          </w:rPr>
          <w:fldChar w:fldCharType="begin"/>
        </w:r>
        <w:r w:rsidR="00D317BA">
          <w:rPr>
            <w:noProof/>
            <w:webHidden/>
          </w:rPr>
          <w:instrText xml:space="preserve"> PAGEREF _Toc58247238 \h </w:instrText>
        </w:r>
        <w:r w:rsidR="00D317BA">
          <w:rPr>
            <w:noProof/>
            <w:webHidden/>
          </w:rPr>
        </w:r>
        <w:r w:rsidR="00D317BA">
          <w:rPr>
            <w:noProof/>
            <w:webHidden/>
          </w:rPr>
          <w:fldChar w:fldCharType="separate"/>
        </w:r>
        <w:r w:rsidR="0EAC0F18">
          <w:rPr>
            <w:noProof/>
            <w:webHidden/>
          </w:rPr>
          <w:t>7</w:t>
        </w:r>
        <w:r w:rsidR="00D317BA">
          <w:rPr>
            <w:noProof/>
            <w:webHidden/>
          </w:rPr>
          <w:fldChar w:fldCharType="end"/>
        </w:r>
      </w:hyperlink>
    </w:p>
    <w:p w14:paraId="5043CB0F" w14:textId="77777777" w:rsidR="00D317BA" w:rsidRDefault="00D317BA" w:rsidP="10668BE9">
      <w:pPr>
        <w:pStyle w:val="1bodycopy10pt"/>
        <w:rPr>
          <w:rFonts w:asciiTheme="majorHAnsi" w:eastAsiaTheme="majorEastAsia" w:hAnsiTheme="majorHAnsi" w:cstheme="majorBidi"/>
          <w:noProof/>
        </w:rPr>
      </w:pPr>
      <w:r w:rsidRPr="10668BE9">
        <w:rPr>
          <w:rFonts w:cs="Arial"/>
          <w:noProof/>
        </w:rPr>
        <w:fldChar w:fldCharType="end"/>
      </w:r>
    </w:p>
    <w:p w14:paraId="19B33EF3" w14:textId="72BF0DA8" w:rsidR="00D317BA" w:rsidRPr="005678D6" w:rsidRDefault="10668BE9" w:rsidP="005678D6">
      <w:r>
        <w:br w:type="page"/>
      </w:r>
      <w:r w:rsidR="00B62293">
        <w:rPr>
          <w:noProof/>
        </w:rPr>
        <mc:AlternateContent>
          <mc:Choice Requires="wps">
            <w:drawing>
              <wp:anchor distT="4294967294" distB="4294967294" distL="114300" distR="114300" simplePos="0" relativeHeight="251658240" behindDoc="0" locked="0" layoutInCell="1" allowOverlap="1" wp14:anchorId="701F0AC4" wp14:editId="07777777">
                <wp:simplePos x="0" y="0"/>
                <wp:positionH relativeFrom="column">
                  <wp:posOffset>0</wp:posOffset>
                </wp:positionH>
                <wp:positionV relativeFrom="paragraph">
                  <wp:posOffset>-1</wp:posOffset>
                </wp:positionV>
                <wp:extent cx="6158865" cy="0"/>
                <wp:effectExtent l="0" t="0" r="0" b="0"/>
                <wp:wrapNone/>
                <wp:docPr id="6" name="Straight Connector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 flipV="1">
                          <a:off x="0" y="0"/>
                          <a:ext cx="6158865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rgbClr val="12263F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ex="http://schemas.microsoft.com/office/word/2018/wordml/cex" xmlns:oel="http://schemas.microsoft.com/office/2019/extlst">
            <w:pict>
              <v:line w14:anchorId="3C558827" id="Straight Connector 6" o:spid="_x0000_s1026" style="position:absolute;flip:y;z-index:251658240;visibility:visible;mso-wrap-style:square;mso-width-percent:0;mso-height-percent:0;mso-wrap-distance-left:9pt;mso-wrap-distance-top:-6e-5mm;mso-wrap-distance-right:9pt;mso-wrap-distance-bottom:-6e-5mm;mso-position-horizontal:absolute;mso-position-horizontal-relative:text;mso-position-vertical:absolute;mso-position-vertical-relative:text;mso-width-percent:0;mso-height-percent:0;mso-width-relative:margin;mso-height-relative:margin" from="0,0" to="484.95pt,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" strokecolor="#12263f" strokeweight="1pt">
                <v:stroke joinstyle="miter"/>
                <o:lock v:ext="edit" shapetype="f"/>
              </v:line>
            </w:pict>
          </mc:Fallback>
        </mc:AlternateContent>
      </w:r>
    </w:p>
    <w:p w14:paraId="158A1C11" w14:textId="77777777" w:rsidR="00D317BA" w:rsidRPr="00096978" w:rsidRDefault="0EAC0F18" w:rsidP="00D95B2B">
      <w:pPr>
        <w:pStyle w:val="Heading1"/>
        <w:jc w:val="both"/>
        <w:rPr>
          <w:rFonts w:eastAsiaTheme="majorEastAsia"/>
          <w:color w:val="000000" w:themeColor="text1"/>
          <w:sz w:val="36"/>
          <w:szCs w:val="44"/>
        </w:rPr>
      </w:pPr>
      <w:bookmarkStart w:id="1" w:name="_Toc58247234"/>
      <w:r w:rsidRPr="00096978">
        <w:rPr>
          <w:rFonts w:eastAsiaTheme="majorEastAsia"/>
          <w:color w:val="000000" w:themeColor="text1"/>
          <w:sz w:val="36"/>
          <w:szCs w:val="44"/>
        </w:rPr>
        <w:lastRenderedPageBreak/>
        <w:t>1. Aims</w:t>
      </w:r>
      <w:bookmarkEnd w:id="1"/>
    </w:p>
    <w:p w14:paraId="7312DA6C" w14:textId="77777777" w:rsidR="00D317BA" w:rsidRPr="00096978" w:rsidRDefault="0EAC0F18" w:rsidP="00D95B2B">
      <w:pPr>
        <w:pStyle w:val="1bodycopy10pt"/>
        <w:jc w:val="both"/>
        <w:rPr>
          <w:rFonts w:eastAsiaTheme="majorEastAsia" w:cs="Arial"/>
          <w:color w:val="000000" w:themeColor="text1"/>
          <w:sz w:val="24"/>
          <w:szCs w:val="32"/>
        </w:rPr>
      </w:pPr>
      <w:r w:rsidRPr="00096978">
        <w:rPr>
          <w:rFonts w:eastAsiaTheme="majorEastAsia" w:cs="Arial"/>
          <w:color w:val="000000" w:themeColor="text1"/>
          <w:sz w:val="24"/>
          <w:szCs w:val="32"/>
        </w:rPr>
        <w:t>Schools are required under the Equality Act 2010 to have an accessibility plan. The purpose of the plan is to:</w:t>
      </w:r>
    </w:p>
    <w:p w14:paraId="37F2AD45" w14:textId="77777777" w:rsidR="00D317BA" w:rsidRPr="00096978" w:rsidRDefault="0EAC0F18" w:rsidP="00D95B2B">
      <w:pPr>
        <w:pStyle w:val="4Bulletedcopyblue"/>
        <w:jc w:val="both"/>
        <w:rPr>
          <w:rFonts w:eastAsiaTheme="majorEastAsia"/>
          <w:color w:val="000000" w:themeColor="text1"/>
          <w:sz w:val="24"/>
          <w:szCs w:val="24"/>
          <w:lang w:eastAsia="en-GB"/>
        </w:rPr>
      </w:pPr>
      <w:r w:rsidRPr="00096978">
        <w:rPr>
          <w:rFonts w:eastAsiaTheme="majorEastAsia"/>
          <w:color w:val="000000" w:themeColor="text1"/>
          <w:sz w:val="24"/>
          <w:szCs w:val="24"/>
          <w:lang w:eastAsia="en-GB"/>
        </w:rPr>
        <w:t xml:space="preserve"> Increase the extent to which pupils with disabilities can participate in the curriculum</w:t>
      </w:r>
    </w:p>
    <w:p w14:paraId="2464ED87" w14:textId="77777777" w:rsidR="00D317BA" w:rsidRPr="00096978" w:rsidRDefault="0EAC0F18" w:rsidP="00D95B2B">
      <w:pPr>
        <w:pStyle w:val="4Bulletedcopyblue"/>
        <w:jc w:val="both"/>
        <w:rPr>
          <w:rFonts w:eastAsiaTheme="majorEastAsia"/>
          <w:color w:val="000000" w:themeColor="text1"/>
          <w:sz w:val="24"/>
          <w:szCs w:val="24"/>
          <w:lang w:eastAsia="en-GB"/>
        </w:rPr>
      </w:pPr>
      <w:r w:rsidRPr="00096978">
        <w:rPr>
          <w:rFonts w:eastAsiaTheme="majorEastAsia"/>
          <w:color w:val="000000" w:themeColor="text1"/>
          <w:sz w:val="24"/>
          <w:szCs w:val="24"/>
          <w:lang w:eastAsia="en-GB"/>
        </w:rPr>
        <w:t xml:space="preserve"> Improve the physical environment of the school to enable pupils with disabilities to take better advantage of education, benefits, facilities and services provided</w:t>
      </w:r>
    </w:p>
    <w:p w14:paraId="1D5B066E" w14:textId="77777777" w:rsidR="00D317BA" w:rsidRPr="00096978" w:rsidRDefault="0EAC0F18" w:rsidP="00D95B2B">
      <w:pPr>
        <w:pStyle w:val="4Bulletedcopyblue"/>
        <w:jc w:val="both"/>
        <w:rPr>
          <w:rFonts w:eastAsiaTheme="majorEastAsia"/>
          <w:color w:val="000000" w:themeColor="text1"/>
          <w:sz w:val="24"/>
          <w:szCs w:val="24"/>
          <w:lang w:eastAsia="en-GB"/>
        </w:rPr>
      </w:pPr>
      <w:r w:rsidRPr="00096978">
        <w:rPr>
          <w:rFonts w:eastAsiaTheme="majorEastAsia"/>
          <w:color w:val="000000" w:themeColor="text1"/>
          <w:sz w:val="24"/>
          <w:szCs w:val="24"/>
          <w:lang w:eastAsia="en-GB"/>
        </w:rPr>
        <w:t xml:space="preserve"> Improve the availability of accessible information to pupils with disabilities</w:t>
      </w:r>
    </w:p>
    <w:p w14:paraId="4E250703" w14:textId="77777777" w:rsidR="00D317BA" w:rsidRPr="00096978" w:rsidRDefault="0EAC0F18" w:rsidP="00D95B2B">
      <w:pPr>
        <w:pStyle w:val="1bodycopy10pt"/>
        <w:jc w:val="both"/>
        <w:rPr>
          <w:rFonts w:eastAsiaTheme="majorEastAsia" w:cs="Arial"/>
          <w:color w:val="000000" w:themeColor="text1"/>
          <w:sz w:val="24"/>
          <w:szCs w:val="32"/>
        </w:rPr>
      </w:pPr>
      <w:r w:rsidRPr="00096978">
        <w:rPr>
          <w:rFonts w:eastAsiaTheme="majorEastAsia" w:cs="Arial"/>
          <w:color w:val="000000" w:themeColor="text1"/>
          <w:sz w:val="24"/>
          <w:szCs w:val="32"/>
        </w:rPr>
        <w:t>Our school aims to treat all its pupils fairly and with respect. This involves providing access and opportunities for all pupils without discrimination of any kind.</w:t>
      </w:r>
    </w:p>
    <w:p w14:paraId="50571836" w14:textId="1F9815B3" w:rsidR="19ABC57F" w:rsidRPr="00096978" w:rsidRDefault="19ABC57F" w:rsidP="10668BE9">
      <w:pPr>
        <w:jc w:val="center"/>
        <w:rPr>
          <w:rFonts w:eastAsiaTheme="majorEastAsia" w:cs="Arial"/>
          <w:color w:val="000000" w:themeColor="text1"/>
          <w:sz w:val="24"/>
        </w:rPr>
      </w:pPr>
      <w:r w:rsidRPr="00096978">
        <w:rPr>
          <w:rFonts w:eastAsiaTheme="majorEastAsia" w:cs="Arial"/>
          <w:color w:val="000000" w:themeColor="text1"/>
          <w:sz w:val="24"/>
        </w:rPr>
        <w:t>Our school vision is:</w:t>
      </w:r>
    </w:p>
    <w:p w14:paraId="3F9ED7A8" w14:textId="584AF699" w:rsidR="19ABC57F" w:rsidRPr="00096978" w:rsidRDefault="19ABC57F" w:rsidP="10668BE9">
      <w:pPr>
        <w:jc w:val="center"/>
        <w:rPr>
          <w:rFonts w:eastAsiaTheme="majorEastAsia" w:cs="Arial"/>
          <w:i/>
          <w:iCs/>
          <w:color w:val="000000" w:themeColor="text1"/>
          <w:sz w:val="24"/>
        </w:rPr>
      </w:pPr>
      <w:r w:rsidRPr="00096978">
        <w:rPr>
          <w:rFonts w:eastAsiaTheme="majorEastAsia" w:cs="Arial"/>
          <w:i/>
          <w:iCs/>
          <w:color w:val="000000" w:themeColor="text1"/>
          <w:sz w:val="24"/>
        </w:rPr>
        <w:t>St Joseph’s Junior school is at the heart of the community.</w:t>
      </w:r>
    </w:p>
    <w:p w14:paraId="3845EB88" w14:textId="11DC97C6" w:rsidR="19ABC57F" w:rsidRPr="00096978" w:rsidRDefault="19ABC57F" w:rsidP="10668BE9">
      <w:pPr>
        <w:jc w:val="center"/>
        <w:rPr>
          <w:rFonts w:eastAsiaTheme="majorEastAsia" w:cs="Arial"/>
          <w:i/>
          <w:iCs/>
          <w:color w:val="000000" w:themeColor="text1"/>
          <w:sz w:val="24"/>
        </w:rPr>
      </w:pPr>
      <w:r w:rsidRPr="00096978">
        <w:rPr>
          <w:rFonts w:eastAsiaTheme="majorEastAsia" w:cs="Arial"/>
          <w:i/>
          <w:iCs/>
          <w:color w:val="000000" w:themeColor="text1"/>
          <w:sz w:val="24"/>
        </w:rPr>
        <w:t>Through our journey with God we inspire life-long learners where every child is valued and loved.</w:t>
      </w:r>
    </w:p>
    <w:p w14:paraId="141C7A95" w14:textId="4A3323A5" w:rsidR="19ABC57F" w:rsidRPr="00096978" w:rsidRDefault="19ABC57F" w:rsidP="00D95B2B">
      <w:pPr>
        <w:jc w:val="both"/>
        <w:rPr>
          <w:rFonts w:eastAsiaTheme="majorEastAsia" w:cs="Arial"/>
          <w:color w:val="000000" w:themeColor="text1"/>
          <w:sz w:val="24"/>
        </w:rPr>
      </w:pPr>
      <w:r w:rsidRPr="00096978">
        <w:rPr>
          <w:rFonts w:eastAsiaTheme="majorEastAsia" w:cs="Arial"/>
          <w:color w:val="000000" w:themeColor="text1"/>
          <w:sz w:val="24"/>
        </w:rPr>
        <w:t>This is underpinned by the verse from John 13v 34-35 “Love one another as I have loved you”. These support the overall DCAT Academy vision, “helping every child achieve their God-given potential”. We feel a deep responsibility to nurture happy, responsible and confident young people of faith and values.</w:t>
      </w:r>
    </w:p>
    <w:p w14:paraId="69C6671D" w14:textId="2DBD10F2" w:rsidR="19ABC57F" w:rsidRPr="00096978" w:rsidRDefault="19ABC57F" w:rsidP="00D95B2B">
      <w:pPr>
        <w:jc w:val="both"/>
        <w:rPr>
          <w:rFonts w:eastAsiaTheme="majorEastAsia" w:cs="Arial"/>
          <w:color w:val="000000" w:themeColor="text1"/>
          <w:sz w:val="24"/>
        </w:rPr>
      </w:pPr>
      <w:r w:rsidRPr="00096978">
        <w:rPr>
          <w:rFonts w:eastAsiaTheme="majorEastAsia" w:cs="Arial"/>
          <w:color w:val="000000" w:themeColor="text1"/>
          <w:sz w:val="24"/>
        </w:rPr>
        <w:t>As a church Academy, we provide a Christian ethos that infuses the wider Academy community. Our teaching and reflection times focus on developing a strong culture of care, respect and empathy for one another within a distinctively Christian environment.</w:t>
      </w:r>
    </w:p>
    <w:p w14:paraId="1551671A" w14:textId="5F46A9E6" w:rsidR="19ABC57F" w:rsidRPr="00096978" w:rsidRDefault="19ABC57F" w:rsidP="00D95B2B">
      <w:pPr>
        <w:jc w:val="both"/>
        <w:rPr>
          <w:rFonts w:eastAsiaTheme="majorEastAsia" w:cs="Arial"/>
          <w:color w:val="000000" w:themeColor="text1"/>
          <w:sz w:val="24"/>
        </w:rPr>
      </w:pPr>
      <w:r w:rsidRPr="00096978">
        <w:rPr>
          <w:rFonts w:eastAsiaTheme="majorEastAsia" w:cs="Arial"/>
          <w:color w:val="000000" w:themeColor="text1"/>
          <w:sz w:val="24"/>
        </w:rPr>
        <w:t>The strong links with the Diocese and church contribute to the spiritual life of the school and provides a resource for religious education. Church representation on the Governing body ensures the school develops an ethos in accordance with its original foundation.</w:t>
      </w:r>
    </w:p>
    <w:p w14:paraId="3D3DE3CD" w14:textId="77777777" w:rsidR="00D317BA" w:rsidRPr="00096978" w:rsidRDefault="0EAC0F18" w:rsidP="10668BE9">
      <w:pPr>
        <w:pStyle w:val="1bodycopy10pt"/>
        <w:rPr>
          <w:rFonts w:eastAsiaTheme="majorEastAsia" w:cs="Arial"/>
          <w:color w:val="000000" w:themeColor="text1"/>
          <w:sz w:val="24"/>
          <w:szCs w:val="32"/>
        </w:rPr>
      </w:pPr>
      <w:r w:rsidRPr="00096978">
        <w:rPr>
          <w:rFonts w:eastAsiaTheme="majorEastAsia" w:cs="Arial"/>
          <w:color w:val="000000" w:themeColor="text1"/>
          <w:sz w:val="24"/>
          <w:szCs w:val="32"/>
        </w:rPr>
        <w:t>The plan will be made available online on the school website, and paper copies are available upon request.</w:t>
      </w:r>
    </w:p>
    <w:p w14:paraId="2B088E66" w14:textId="77777777" w:rsidR="00D317BA" w:rsidRPr="00096978" w:rsidRDefault="0EAC0F18" w:rsidP="10668BE9">
      <w:pPr>
        <w:pStyle w:val="1bodycopy10pt"/>
        <w:rPr>
          <w:rFonts w:eastAsiaTheme="majorEastAsia" w:cs="Arial"/>
          <w:color w:val="000000" w:themeColor="text1"/>
          <w:sz w:val="24"/>
          <w:szCs w:val="32"/>
        </w:rPr>
      </w:pPr>
      <w:r w:rsidRPr="00096978">
        <w:rPr>
          <w:rFonts w:eastAsiaTheme="majorEastAsia" w:cs="Arial"/>
          <w:color w:val="000000" w:themeColor="text1"/>
          <w:sz w:val="24"/>
          <w:szCs w:val="32"/>
        </w:rPr>
        <w:t>Our school is also committed to ensuring staff are trained in equality issues with reference to the Equality Act 2010, including understanding disability issues.</w:t>
      </w:r>
    </w:p>
    <w:p w14:paraId="1F589225" w14:textId="4664DC33" w:rsidR="00D317BA" w:rsidRPr="00096978" w:rsidRDefault="0EAC0F18" w:rsidP="10668BE9">
      <w:pPr>
        <w:pStyle w:val="1bodycopy10pt"/>
        <w:rPr>
          <w:rFonts w:eastAsiaTheme="majorEastAsia" w:cs="Arial"/>
          <w:color w:val="000000" w:themeColor="text1"/>
          <w:sz w:val="24"/>
          <w:szCs w:val="32"/>
        </w:rPr>
      </w:pPr>
      <w:r w:rsidRPr="00096978">
        <w:rPr>
          <w:rFonts w:eastAsiaTheme="majorEastAsia" w:cs="Arial"/>
          <w:color w:val="000000" w:themeColor="text1"/>
          <w:sz w:val="24"/>
          <w:szCs w:val="32"/>
        </w:rPr>
        <w:t>The school supports any available partnerships to develop and implement the plan</w:t>
      </w:r>
      <w:r w:rsidR="10B81140" w:rsidRPr="00096978">
        <w:rPr>
          <w:rFonts w:eastAsiaTheme="majorEastAsia" w:cs="Arial"/>
          <w:color w:val="000000" w:themeColor="text1"/>
          <w:sz w:val="24"/>
          <w:szCs w:val="32"/>
        </w:rPr>
        <w:t>, including the Diocese of Chichester Academy Trust, and West Sussex Local Education Authority.</w:t>
      </w:r>
    </w:p>
    <w:p w14:paraId="2A7FB955" w14:textId="40A89EB4" w:rsidR="00D317BA" w:rsidRPr="00096978" w:rsidRDefault="0EAC0F18" w:rsidP="10668BE9">
      <w:pPr>
        <w:pStyle w:val="1bodycopy10pt"/>
        <w:rPr>
          <w:rFonts w:eastAsiaTheme="majorEastAsia" w:cs="Arial"/>
          <w:color w:val="000000" w:themeColor="text1"/>
          <w:sz w:val="24"/>
          <w:szCs w:val="32"/>
        </w:rPr>
      </w:pPr>
      <w:r w:rsidRPr="00096978">
        <w:rPr>
          <w:rFonts w:eastAsiaTheme="majorEastAsia" w:cs="Arial"/>
          <w:color w:val="000000" w:themeColor="text1"/>
          <w:sz w:val="24"/>
          <w:szCs w:val="32"/>
        </w:rPr>
        <w:t>Our school’s complaints procedure covers the accessibility plan. If you have any concerns relating to accessibility in school, the complaints procedure sets out the process for raising these concerns.</w:t>
      </w:r>
    </w:p>
    <w:p w14:paraId="49F15ACA" w14:textId="4F14B66F" w:rsidR="00D317BA" w:rsidRPr="00096978" w:rsidRDefault="0EAC0F18" w:rsidP="10668BE9">
      <w:pPr>
        <w:pStyle w:val="1bodycopy10pt"/>
        <w:rPr>
          <w:rFonts w:eastAsiaTheme="majorEastAsia" w:cs="Arial"/>
          <w:color w:val="000000" w:themeColor="text1"/>
          <w:sz w:val="24"/>
          <w:szCs w:val="32"/>
        </w:rPr>
      </w:pPr>
      <w:r w:rsidRPr="00096978">
        <w:rPr>
          <w:rFonts w:eastAsiaTheme="majorEastAsia" w:cs="Arial"/>
          <w:color w:val="000000" w:themeColor="text1"/>
          <w:sz w:val="24"/>
          <w:szCs w:val="32"/>
        </w:rPr>
        <w:t xml:space="preserve">We have included a range of stakeholders in the development of this accessibility plan, including </w:t>
      </w:r>
      <w:r w:rsidR="5D9F0A78" w:rsidRPr="00096978">
        <w:rPr>
          <w:rFonts w:eastAsiaTheme="majorEastAsia" w:cs="Arial"/>
          <w:color w:val="000000" w:themeColor="text1"/>
          <w:sz w:val="24"/>
          <w:szCs w:val="32"/>
        </w:rPr>
        <w:t>p</w:t>
      </w:r>
      <w:r w:rsidRPr="00096978">
        <w:rPr>
          <w:rFonts w:eastAsiaTheme="majorEastAsia" w:cs="Arial"/>
          <w:color w:val="000000" w:themeColor="text1"/>
          <w:sz w:val="24"/>
          <w:szCs w:val="32"/>
        </w:rPr>
        <w:t>upils, parents, staff and governors of the school</w:t>
      </w:r>
      <w:r w:rsidR="6822A4F9" w:rsidRPr="00096978">
        <w:rPr>
          <w:rFonts w:eastAsiaTheme="majorEastAsia" w:cs="Arial"/>
          <w:color w:val="000000" w:themeColor="text1"/>
          <w:sz w:val="24"/>
          <w:szCs w:val="32"/>
        </w:rPr>
        <w:t>.</w:t>
      </w:r>
    </w:p>
    <w:p w14:paraId="31DFA780" w14:textId="77777777" w:rsidR="00D317BA" w:rsidRPr="00096978" w:rsidRDefault="0EAC0F18" w:rsidP="10668BE9">
      <w:pPr>
        <w:pStyle w:val="Heading1"/>
        <w:rPr>
          <w:rFonts w:eastAsiaTheme="majorEastAsia"/>
          <w:color w:val="000000" w:themeColor="text1"/>
          <w:sz w:val="36"/>
          <w:szCs w:val="44"/>
        </w:rPr>
      </w:pPr>
      <w:bookmarkStart w:id="2" w:name="_Toc58247235"/>
      <w:r w:rsidRPr="00096978">
        <w:rPr>
          <w:rFonts w:eastAsiaTheme="majorEastAsia"/>
          <w:color w:val="000000" w:themeColor="text1"/>
          <w:sz w:val="36"/>
          <w:szCs w:val="44"/>
        </w:rPr>
        <w:t>2. Legislation and guidance</w:t>
      </w:r>
      <w:bookmarkEnd w:id="2"/>
    </w:p>
    <w:p w14:paraId="3ECE0FD1" w14:textId="77777777" w:rsidR="00D317BA" w:rsidRPr="00096978" w:rsidRDefault="0EAC0F18" w:rsidP="10668BE9">
      <w:pPr>
        <w:pStyle w:val="1bodycopy10pt"/>
        <w:rPr>
          <w:rFonts w:eastAsiaTheme="majorEastAsia" w:cs="Arial"/>
          <w:color w:val="000000" w:themeColor="text1"/>
          <w:sz w:val="24"/>
          <w:szCs w:val="32"/>
          <w:shd w:val="clear" w:color="auto" w:fill="FFFFFF"/>
        </w:rPr>
      </w:pPr>
      <w:r w:rsidRPr="00096978">
        <w:rPr>
          <w:rFonts w:eastAsiaTheme="majorEastAsia" w:cs="Arial"/>
          <w:color w:val="000000" w:themeColor="text1"/>
          <w:sz w:val="24"/>
          <w:szCs w:val="32"/>
          <w:shd w:val="clear" w:color="auto" w:fill="FFFFFF"/>
        </w:rPr>
        <w:t xml:space="preserve">This document meets the requirements of </w:t>
      </w:r>
      <w:hyperlink r:id="rId13" w:history="1">
        <w:r w:rsidRPr="00096978">
          <w:rPr>
            <w:rStyle w:val="Hyperlink"/>
            <w:rFonts w:eastAsiaTheme="majorEastAsia" w:cs="Arial"/>
            <w:color w:val="000000" w:themeColor="text1"/>
            <w:sz w:val="24"/>
            <w:szCs w:val="32"/>
            <w:shd w:val="clear" w:color="auto" w:fill="FFFFFF"/>
          </w:rPr>
          <w:t>schedule 10 of the Equality Act 2010</w:t>
        </w:r>
      </w:hyperlink>
      <w:r w:rsidRPr="00096978">
        <w:rPr>
          <w:rFonts w:eastAsiaTheme="majorEastAsia" w:cs="Arial"/>
          <w:color w:val="000000" w:themeColor="text1"/>
          <w:sz w:val="24"/>
          <w:szCs w:val="32"/>
          <w:shd w:val="clear" w:color="auto" w:fill="FFFFFF"/>
        </w:rPr>
        <w:t xml:space="preserve"> and the Department for Education (DfE) </w:t>
      </w:r>
      <w:hyperlink r:id="rId14" w:history="1">
        <w:r w:rsidRPr="00096978">
          <w:rPr>
            <w:rStyle w:val="Hyperlink"/>
            <w:rFonts w:eastAsiaTheme="majorEastAsia" w:cs="Arial"/>
            <w:color w:val="000000" w:themeColor="text1"/>
            <w:sz w:val="24"/>
            <w:szCs w:val="32"/>
            <w:shd w:val="clear" w:color="auto" w:fill="FFFFFF"/>
          </w:rPr>
          <w:t>guidance for schools on the Equality Act 2010</w:t>
        </w:r>
      </w:hyperlink>
      <w:r w:rsidRPr="00096978">
        <w:rPr>
          <w:rFonts w:eastAsiaTheme="majorEastAsia" w:cs="Arial"/>
          <w:color w:val="000000" w:themeColor="text1"/>
          <w:sz w:val="24"/>
          <w:szCs w:val="32"/>
          <w:shd w:val="clear" w:color="auto" w:fill="FFFFFF"/>
        </w:rPr>
        <w:t>.</w:t>
      </w:r>
    </w:p>
    <w:p w14:paraId="0D85088E" w14:textId="77777777" w:rsidR="00D317BA" w:rsidRPr="00096978" w:rsidRDefault="0EAC0F18" w:rsidP="10668BE9">
      <w:pPr>
        <w:pStyle w:val="1bodycopy10pt"/>
        <w:rPr>
          <w:rFonts w:eastAsiaTheme="majorEastAsia" w:cs="Arial"/>
          <w:color w:val="000000" w:themeColor="text1"/>
          <w:sz w:val="24"/>
          <w:szCs w:val="32"/>
          <w:shd w:val="clear" w:color="auto" w:fill="FFFFFF"/>
        </w:rPr>
      </w:pPr>
      <w:r w:rsidRPr="00096978">
        <w:rPr>
          <w:rFonts w:eastAsiaTheme="majorEastAsia" w:cs="Arial"/>
          <w:color w:val="000000" w:themeColor="text1"/>
          <w:sz w:val="24"/>
          <w:szCs w:val="32"/>
          <w:shd w:val="clear" w:color="auto" w:fill="FFFFFF"/>
        </w:rPr>
        <w:lastRenderedPageBreak/>
        <w:t xml:space="preserve">The Equality Act 2010 defines an individual as disabled if they have a physical or mental impairment that has a ‘substantial’ and ‘long-term’ adverse effect on their ability to undertake normal day to day activities. </w:t>
      </w:r>
    </w:p>
    <w:p w14:paraId="2AAB66B4" w14:textId="77777777" w:rsidR="00D317BA" w:rsidRPr="00096978" w:rsidRDefault="0EAC0F18" w:rsidP="10668BE9">
      <w:pPr>
        <w:pStyle w:val="1bodycopy10pt"/>
        <w:rPr>
          <w:rFonts w:eastAsiaTheme="majorEastAsia" w:cs="Arial"/>
          <w:color w:val="000000" w:themeColor="text1"/>
          <w:sz w:val="24"/>
          <w:szCs w:val="32"/>
          <w:shd w:val="clear" w:color="auto" w:fill="FFFFFF"/>
        </w:rPr>
      </w:pPr>
      <w:r w:rsidRPr="00096978">
        <w:rPr>
          <w:rFonts w:eastAsiaTheme="majorEastAsia" w:cs="Arial"/>
          <w:color w:val="000000" w:themeColor="text1"/>
          <w:sz w:val="24"/>
          <w:szCs w:val="32"/>
          <w:shd w:val="clear" w:color="auto" w:fill="FFFFFF"/>
        </w:rPr>
        <w:t xml:space="preserve">Under the </w:t>
      </w:r>
      <w:hyperlink r:id="rId15" w:history="1">
        <w:r w:rsidRPr="00096978">
          <w:rPr>
            <w:rStyle w:val="Hyperlink"/>
            <w:rFonts w:eastAsiaTheme="majorEastAsia" w:cs="Arial"/>
            <w:color w:val="000000" w:themeColor="text1"/>
            <w:sz w:val="24"/>
            <w:szCs w:val="32"/>
            <w:shd w:val="clear" w:color="auto" w:fill="FFFFFF"/>
          </w:rPr>
          <w:t>Special Educational Needs and Disability (SEND) Code of Practice</w:t>
        </w:r>
      </w:hyperlink>
      <w:r w:rsidRPr="00096978">
        <w:rPr>
          <w:rFonts w:eastAsiaTheme="majorEastAsia" w:cs="Arial"/>
          <w:color w:val="000000" w:themeColor="text1"/>
          <w:sz w:val="24"/>
          <w:szCs w:val="32"/>
          <w:shd w:val="clear" w:color="auto" w:fill="FFFFFF"/>
        </w:rPr>
        <w:t>, ‘long-term’ is defined as ‘a year or more’ and ‘substantial’ is defined as ‘more than minor or trivial’. The definition includes sensory impairments</w:t>
      </w:r>
      <w:r w:rsidR="2E937499" w:rsidRPr="00096978">
        <w:rPr>
          <w:rFonts w:eastAsiaTheme="majorEastAsia" w:cs="Arial"/>
          <w:color w:val="000000" w:themeColor="text1"/>
          <w:sz w:val="24"/>
          <w:szCs w:val="32"/>
          <w:shd w:val="clear" w:color="auto" w:fill="FFFFFF"/>
        </w:rPr>
        <w:t>,</w:t>
      </w:r>
      <w:r w:rsidRPr="00096978">
        <w:rPr>
          <w:rFonts w:eastAsiaTheme="majorEastAsia" w:cs="Arial"/>
          <w:color w:val="000000" w:themeColor="text1"/>
          <w:sz w:val="24"/>
          <w:szCs w:val="32"/>
          <w:shd w:val="clear" w:color="auto" w:fill="FFFFFF"/>
        </w:rPr>
        <w:t xml:space="preserve"> such as those affecting sight or hearing, and long-term health conditions such as asthma, diabetes, epilepsy and cancer.</w:t>
      </w:r>
    </w:p>
    <w:p w14:paraId="70410B94" w14:textId="4B4939A3" w:rsidR="00D317BA" w:rsidRPr="00096978" w:rsidRDefault="0EAC0F18" w:rsidP="10668BE9">
      <w:pPr>
        <w:pStyle w:val="1bodycopy10pt"/>
        <w:rPr>
          <w:rFonts w:eastAsiaTheme="majorEastAsia" w:cs="Arial"/>
          <w:color w:val="000000" w:themeColor="text1"/>
          <w:sz w:val="24"/>
          <w:szCs w:val="32"/>
        </w:rPr>
      </w:pPr>
      <w:r w:rsidRPr="00096978">
        <w:rPr>
          <w:rFonts w:eastAsiaTheme="majorEastAsia" w:cs="Arial"/>
          <w:color w:val="000000" w:themeColor="text1"/>
          <w:sz w:val="24"/>
          <w:szCs w:val="32"/>
          <w:shd w:val="clear" w:color="auto" w:fill="FFFFFF"/>
        </w:rPr>
        <w:t>Schools are required to make ‘reasonable adjustments’ for pupils with disabilities under the Equality Act 2010, to alleviate any substantial disadvantage that a pupil with disabilities faces in comparison with a pupil without disabilities. This can include, for example, the provision of an auxiliary aid or adjustments to premises</w:t>
      </w:r>
      <w:r w:rsidR="7A343A6C" w:rsidRPr="00096978">
        <w:rPr>
          <w:rFonts w:eastAsiaTheme="majorEastAsia" w:cs="Arial"/>
          <w:color w:val="000000" w:themeColor="text1"/>
          <w:sz w:val="24"/>
          <w:szCs w:val="32"/>
          <w:shd w:val="clear" w:color="auto" w:fill="FFFFFF"/>
        </w:rPr>
        <w:t>.</w:t>
      </w:r>
    </w:p>
    <w:p w14:paraId="07459315" w14:textId="2E84DBC6" w:rsidR="00D317BA" w:rsidRPr="00096978" w:rsidRDefault="0EAC0F18" w:rsidP="10668BE9">
      <w:pPr>
        <w:pStyle w:val="1bodycopy10pt"/>
        <w:rPr>
          <w:rFonts w:eastAsiaTheme="majorEastAsia" w:cs="Arial"/>
          <w:color w:val="000000" w:themeColor="text1"/>
          <w:sz w:val="24"/>
          <w:szCs w:val="32"/>
          <w:shd w:val="clear" w:color="auto" w:fill="FFFFFF"/>
        </w:rPr>
        <w:sectPr w:rsidR="00D317BA" w:rsidRPr="00096978" w:rsidSect="00510ED3">
          <w:headerReference w:type="even" r:id="rId16"/>
          <w:headerReference w:type="default" r:id="rId17"/>
          <w:headerReference w:type="first" r:id="rId18"/>
          <w:footerReference w:type="first" r:id="rId19"/>
          <w:pgSz w:w="11900" w:h="16840" w:code="9"/>
          <w:pgMar w:top="992" w:right="1077" w:bottom="1701" w:left="1077" w:header="567" w:footer="227" w:gutter="0"/>
          <w:cols w:space="708"/>
          <w:titlePg/>
          <w:docGrid w:linePitch="360"/>
        </w:sectPr>
      </w:pPr>
      <w:r w:rsidRPr="00096978">
        <w:rPr>
          <w:rFonts w:eastAsiaTheme="majorEastAsia" w:cs="Arial"/>
          <w:color w:val="000000" w:themeColor="text1"/>
          <w:sz w:val="24"/>
          <w:szCs w:val="32"/>
          <w:shd w:val="clear" w:color="auto" w:fill="FFFFFF"/>
        </w:rPr>
        <w:t>This policy complies with our funding agreement and articles of association.</w:t>
      </w:r>
    </w:p>
    <w:p w14:paraId="7C4DF190" w14:textId="77777777" w:rsidR="00D317BA" w:rsidRPr="00096978" w:rsidRDefault="0EAC0F18" w:rsidP="10668BE9">
      <w:pPr>
        <w:pStyle w:val="Heading1"/>
        <w:rPr>
          <w:rFonts w:eastAsiaTheme="majorEastAsia"/>
          <w:color w:val="000000" w:themeColor="text1"/>
          <w:sz w:val="36"/>
          <w:szCs w:val="44"/>
        </w:rPr>
      </w:pPr>
      <w:bookmarkStart w:id="3" w:name="_Toc531168964"/>
      <w:bookmarkStart w:id="4" w:name="_Toc58247236"/>
      <w:r w:rsidRPr="00096978">
        <w:rPr>
          <w:rFonts w:eastAsiaTheme="majorEastAsia"/>
          <w:color w:val="000000" w:themeColor="text1"/>
          <w:sz w:val="36"/>
          <w:szCs w:val="44"/>
        </w:rPr>
        <w:lastRenderedPageBreak/>
        <w:t xml:space="preserve">3. </w:t>
      </w:r>
      <w:bookmarkEnd w:id="3"/>
      <w:r w:rsidRPr="00096978">
        <w:rPr>
          <w:rFonts w:eastAsiaTheme="majorEastAsia"/>
          <w:color w:val="000000" w:themeColor="text1"/>
          <w:sz w:val="36"/>
          <w:szCs w:val="44"/>
        </w:rPr>
        <w:t>Action plan</w:t>
      </w:r>
      <w:bookmarkEnd w:id="4"/>
    </w:p>
    <w:p w14:paraId="0FE3A136" w14:textId="77777777" w:rsidR="00D317BA" w:rsidRPr="00096978" w:rsidRDefault="0EAC0F18" w:rsidP="10668BE9">
      <w:pPr>
        <w:pStyle w:val="1bodycopy10pt"/>
        <w:rPr>
          <w:rFonts w:eastAsiaTheme="majorEastAsia" w:cs="Arial"/>
          <w:color w:val="000000" w:themeColor="text1"/>
          <w:sz w:val="36"/>
          <w:szCs w:val="44"/>
          <w:lang w:val="en-GB"/>
        </w:rPr>
      </w:pPr>
      <w:r w:rsidRPr="00096978">
        <w:rPr>
          <w:rFonts w:eastAsiaTheme="majorEastAsia" w:cs="Arial"/>
          <w:color w:val="000000" w:themeColor="text1"/>
          <w:sz w:val="36"/>
          <w:szCs w:val="44"/>
          <w:lang w:val="en-GB"/>
        </w:rPr>
        <w:t xml:space="preserve">This action plan sets out the aims of our accessibility plan in accordance with the Equality Act 2010. 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657"/>
        <w:gridCol w:w="3285"/>
        <w:gridCol w:w="3058"/>
        <w:gridCol w:w="1650"/>
        <w:gridCol w:w="1978"/>
        <w:gridCol w:w="2509"/>
      </w:tblGrid>
      <w:tr w:rsidR="00096978" w:rsidRPr="00096978" w14:paraId="00BBAE4B" w14:textId="77777777" w:rsidTr="009572B8">
        <w:tc>
          <w:tcPr>
            <w:tcW w:w="1591" w:type="dxa"/>
            <w:shd w:val="clear" w:color="auto" w:fill="FFC000"/>
          </w:tcPr>
          <w:p w14:paraId="4F018F09" w14:textId="3BCD64AA" w:rsidR="00E20A9E" w:rsidRPr="00096978" w:rsidRDefault="00E20A9E" w:rsidP="00A71BFA">
            <w:pPr>
              <w:pStyle w:val="1bodycopy10pt"/>
              <w:rPr>
                <w:rFonts w:eastAsiaTheme="majorEastAsia" w:cs="Arial"/>
                <w:b/>
                <w:bCs/>
                <w:color w:val="000000" w:themeColor="text1"/>
                <w:sz w:val="24"/>
                <w:szCs w:val="32"/>
                <w:lang w:val="en-GB"/>
              </w:rPr>
            </w:pPr>
            <w:r w:rsidRPr="00096978">
              <w:rPr>
                <w:rFonts w:eastAsiaTheme="majorEastAsia" w:cs="Arial"/>
                <w:b/>
                <w:bCs/>
                <w:caps/>
                <w:color w:val="000000" w:themeColor="text1"/>
              </w:rPr>
              <w:t>aim</w:t>
            </w:r>
          </w:p>
        </w:tc>
        <w:tc>
          <w:tcPr>
            <w:tcW w:w="3170" w:type="dxa"/>
            <w:shd w:val="clear" w:color="auto" w:fill="FFC000"/>
          </w:tcPr>
          <w:p w14:paraId="693C017D" w14:textId="58EFC77B" w:rsidR="00E20A9E" w:rsidRPr="00096978" w:rsidRDefault="00E20A9E" w:rsidP="00A71BFA">
            <w:pPr>
              <w:pStyle w:val="1bodycopy10pt"/>
              <w:rPr>
                <w:rFonts w:eastAsiaTheme="majorEastAsia" w:cs="Arial"/>
                <w:b/>
                <w:bCs/>
                <w:color w:val="000000" w:themeColor="text1"/>
                <w:sz w:val="24"/>
                <w:szCs w:val="32"/>
                <w:lang w:val="en-GB"/>
              </w:rPr>
            </w:pPr>
            <w:r w:rsidRPr="00096978">
              <w:rPr>
                <w:rFonts w:eastAsiaTheme="majorEastAsia" w:cs="Arial"/>
                <w:b/>
                <w:bCs/>
                <w:caps/>
                <w:color w:val="000000" w:themeColor="text1"/>
              </w:rPr>
              <w:t>objectives</w:t>
            </w:r>
          </w:p>
        </w:tc>
        <w:tc>
          <w:tcPr>
            <w:tcW w:w="3314" w:type="dxa"/>
            <w:shd w:val="clear" w:color="auto" w:fill="FFC000"/>
          </w:tcPr>
          <w:p w14:paraId="3E121817" w14:textId="01C49DB8" w:rsidR="00E20A9E" w:rsidRPr="00096978" w:rsidRDefault="00E20A9E" w:rsidP="00A71BFA">
            <w:pPr>
              <w:pStyle w:val="1bodycopy10pt"/>
              <w:rPr>
                <w:rFonts w:eastAsiaTheme="majorEastAsia" w:cs="Arial"/>
                <w:b/>
                <w:bCs/>
                <w:color w:val="000000" w:themeColor="text1"/>
                <w:sz w:val="24"/>
                <w:szCs w:val="32"/>
                <w:lang w:val="en-GB"/>
              </w:rPr>
            </w:pPr>
            <w:r w:rsidRPr="00096978">
              <w:rPr>
                <w:rFonts w:eastAsiaTheme="majorEastAsia" w:cs="Arial"/>
                <w:b/>
                <w:bCs/>
                <w:caps/>
                <w:color w:val="000000" w:themeColor="text1"/>
              </w:rPr>
              <w:t>actions to be taken</w:t>
            </w:r>
          </w:p>
        </w:tc>
        <w:tc>
          <w:tcPr>
            <w:tcW w:w="1418" w:type="dxa"/>
            <w:shd w:val="clear" w:color="auto" w:fill="FFC000"/>
          </w:tcPr>
          <w:p w14:paraId="5732F19C" w14:textId="6EE33BC3" w:rsidR="00E20A9E" w:rsidRPr="00096978" w:rsidRDefault="00E20A9E" w:rsidP="00A71BFA">
            <w:pPr>
              <w:pStyle w:val="1bodycopy10pt"/>
              <w:rPr>
                <w:rFonts w:eastAsiaTheme="majorEastAsia" w:cs="Arial"/>
                <w:b/>
                <w:bCs/>
                <w:color w:val="000000" w:themeColor="text1"/>
                <w:sz w:val="24"/>
                <w:szCs w:val="32"/>
                <w:lang w:val="en-GB"/>
              </w:rPr>
            </w:pPr>
            <w:r w:rsidRPr="00096978">
              <w:rPr>
                <w:rFonts w:eastAsiaTheme="majorEastAsia" w:cs="Arial"/>
                <w:b/>
                <w:bCs/>
                <w:caps/>
                <w:color w:val="000000" w:themeColor="text1"/>
              </w:rPr>
              <w:t>Person responsible</w:t>
            </w:r>
          </w:p>
        </w:tc>
        <w:tc>
          <w:tcPr>
            <w:tcW w:w="2126" w:type="dxa"/>
            <w:shd w:val="clear" w:color="auto" w:fill="FFC000"/>
          </w:tcPr>
          <w:p w14:paraId="586BE3E8" w14:textId="1E789038" w:rsidR="00E20A9E" w:rsidRPr="00096978" w:rsidRDefault="00E20A9E" w:rsidP="00A71BFA">
            <w:pPr>
              <w:pStyle w:val="1bodycopy10pt"/>
              <w:rPr>
                <w:rFonts w:eastAsiaTheme="majorEastAsia" w:cs="Arial"/>
                <w:b/>
                <w:bCs/>
                <w:color w:val="000000" w:themeColor="text1"/>
                <w:sz w:val="24"/>
                <w:szCs w:val="32"/>
                <w:lang w:val="en-GB"/>
              </w:rPr>
            </w:pPr>
            <w:r w:rsidRPr="00096978">
              <w:rPr>
                <w:rFonts w:eastAsiaTheme="majorEastAsia" w:cs="Arial"/>
                <w:b/>
                <w:bCs/>
                <w:caps/>
                <w:color w:val="000000" w:themeColor="text1"/>
              </w:rPr>
              <w:t>date to complete actions by</w:t>
            </w:r>
          </w:p>
        </w:tc>
        <w:tc>
          <w:tcPr>
            <w:tcW w:w="2518" w:type="dxa"/>
            <w:shd w:val="clear" w:color="auto" w:fill="FFC000"/>
          </w:tcPr>
          <w:p w14:paraId="3E132D3F" w14:textId="12417FCD" w:rsidR="00E20A9E" w:rsidRPr="00096978" w:rsidRDefault="00E20A9E" w:rsidP="00A71BFA">
            <w:pPr>
              <w:pStyle w:val="1bodycopy10pt"/>
              <w:rPr>
                <w:rFonts w:eastAsiaTheme="majorEastAsia" w:cs="Arial"/>
                <w:b/>
                <w:bCs/>
                <w:color w:val="000000" w:themeColor="text1"/>
                <w:sz w:val="24"/>
                <w:szCs w:val="32"/>
                <w:lang w:val="en-GB"/>
              </w:rPr>
            </w:pPr>
            <w:r w:rsidRPr="00096978">
              <w:rPr>
                <w:rFonts w:eastAsiaTheme="majorEastAsia" w:cs="Arial"/>
                <w:b/>
                <w:bCs/>
                <w:caps/>
                <w:color w:val="000000" w:themeColor="text1"/>
              </w:rPr>
              <w:t>success criteria</w:t>
            </w:r>
          </w:p>
        </w:tc>
      </w:tr>
      <w:tr w:rsidR="00096978" w:rsidRPr="00096978" w14:paraId="68B23985" w14:textId="77777777" w:rsidTr="002B1FC0">
        <w:tc>
          <w:tcPr>
            <w:tcW w:w="1591" w:type="dxa"/>
          </w:tcPr>
          <w:p w14:paraId="3B1A3602" w14:textId="3FAD837B" w:rsidR="00E20A9E" w:rsidRPr="00096978" w:rsidRDefault="00E20A9E" w:rsidP="00A71BFA">
            <w:pPr>
              <w:pStyle w:val="1bodycopy10pt"/>
              <w:rPr>
                <w:rFonts w:eastAsiaTheme="majorEastAsia" w:cs="Arial"/>
                <w:color w:val="000000" w:themeColor="text1"/>
                <w:sz w:val="24"/>
                <w:szCs w:val="32"/>
                <w:lang w:val="en-GB"/>
              </w:rPr>
            </w:pPr>
            <w:r w:rsidRPr="00096978">
              <w:rPr>
                <w:rFonts w:eastAsiaTheme="majorEastAsia" w:cs="Arial"/>
                <w:b/>
                <w:bCs/>
                <w:color w:val="000000" w:themeColor="text1"/>
                <w:sz w:val="24"/>
                <w:szCs w:val="32"/>
              </w:rPr>
              <w:t>Increase access to the curriculum for pupils with a disability</w:t>
            </w:r>
          </w:p>
        </w:tc>
        <w:tc>
          <w:tcPr>
            <w:tcW w:w="3170" w:type="dxa"/>
          </w:tcPr>
          <w:p w14:paraId="7EEC55FA" w14:textId="173BAC68" w:rsidR="00E20A9E" w:rsidRPr="00096978" w:rsidRDefault="00E20A9E" w:rsidP="00E657B8">
            <w:pPr>
              <w:pStyle w:val="1bodycopy10pt"/>
              <w:numPr>
                <w:ilvl w:val="0"/>
                <w:numId w:val="20"/>
              </w:numPr>
              <w:rPr>
                <w:rFonts w:eastAsiaTheme="majorEastAsia" w:cs="Arial"/>
                <w:color w:val="000000" w:themeColor="text1"/>
                <w:sz w:val="24"/>
                <w:szCs w:val="32"/>
              </w:rPr>
            </w:pPr>
            <w:r w:rsidRPr="00096978">
              <w:rPr>
                <w:rFonts w:eastAsiaTheme="majorEastAsia" w:cs="Arial"/>
                <w:color w:val="000000" w:themeColor="text1"/>
                <w:sz w:val="24"/>
                <w:szCs w:val="32"/>
              </w:rPr>
              <w:t>E</w:t>
            </w:r>
            <w:r w:rsidR="00A57D95" w:rsidRPr="00096978">
              <w:rPr>
                <w:rFonts w:eastAsiaTheme="majorEastAsia" w:cs="Arial"/>
                <w:color w:val="000000" w:themeColor="text1"/>
                <w:sz w:val="24"/>
                <w:szCs w:val="32"/>
              </w:rPr>
              <w:t xml:space="preserve">nsure </w:t>
            </w:r>
            <w:r w:rsidR="00D801FC" w:rsidRPr="00096978">
              <w:rPr>
                <w:rFonts w:eastAsiaTheme="majorEastAsia" w:cs="Arial"/>
                <w:color w:val="000000" w:themeColor="text1"/>
                <w:sz w:val="24"/>
                <w:szCs w:val="32"/>
              </w:rPr>
              <w:t>collaborative and e</w:t>
            </w:r>
            <w:r w:rsidRPr="00096978">
              <w:rPr>
                <w:rFonts w:eastAsiaTheme="majorEastAsia" w:cs="Arial"/>
                <w:color w:val="000000" w:themeColor="text1"/>
                <w:sz w:val="24"/>
                <w:szCs w:val="32"/>
              </w:rPr>
              <w:t>ffective communication with parents</w:t>
            </w:r>
            <w:r w:rsidR="00D801FC" w:rsidRPr="00096978">
              <w:rPr>
                <w:rFonts w:eastAsiaTheme="majorEastAsia" w:cs="Arial"/>
                <w:color w:val="000000" w:themeColor="text1"/>
                <w:sz w:val="24"/>
                <w:szCs w:val="32"/>
              </w:rPr>
              <w:t xml:space="preserve"> and families to increase involvement in school and pupil learning </w:t>
            </w:r>
          </w:p>
          <w:p w14:paraId="4BAB54A7" w14:textId="77777777" w:rsidR="00E20A9E" w:rsidRPr="00096978" w:rsidRDefault="00E20A9E" w:rsidP="00A71BFA">
            <w:pPr>
              <w:pStyle w:val="1bodycopy10pt"/>
              <w:rPr>
                <w:rFonts w:eastAsiaTheme="majorEastAsia" w:cs="Arial"/>
                <w:color w:val="000000" w:themeColor="text1"/>
                <w:sz w:val="24"/>
                <w:szCs w:val="32"/>
              </w:rPr>
            </w:pPr>
          </w:p>
          <w:p w14:paraId="06DB55D3" w14:textId="366BA819" w:rsidR="00E20A9E" w:rsidRPr="00096978" w:rsidRDefault="00E20A9E" w:rsidP="00E657B8">
            <w:pPr>
              <w:pStyle w:val="1bodycopy10pt"/>
              <w:numPr>
                <w:ilvl w:val="0"/>
                <w:numId w:val="20"/>
              </w:numPr>
              <w:rPr>
                <w:rFonts w:eastAsiaTheme="majorEastAsia" w:cs="Arial"/>
                <w:color w:val="000000" w:themeColor="text1"/>
                <w:sz w:val="24"/>
                <w:szCs w:val="32"/>
              </w:rPr>
            </w:pPr>
            <w:r w:rsidRPr="00096978">
              <w:rPr>
                <w:rFonts w:eastAsiaTheme="majorEastAsia" w:cs="Arial"/>
                <w:color w:val="000000" w:themeColor="text1"/>
                <w:sz w:val="24"/>
                <w:szCs w:val="32"/>
              </w:rPr>
              <w:t>Training for staff on increasing access to the curriculum for all pupils</w:t>
            </w:r>
            <w:r w:rsidR="00696211" w:rsidRPr="00096978">
              <w:rPr>
                <w:rFonts w:eastAsiaTheme="majorEastAsia" w:cs="Arial"/>
                <w:color w:val="000000" w:themeColor="text1"/>
                <w:sz w:val="24"/>
                <w:szCs w:val="32"/>
              </w:rPr>
              <w:t xml:space="preserve"> to include clear adaptations within lessons</w:t>
            </w:r>
          </w:p>
          <w:p w14:paraId="63148846" w14:textId="77777777" w:rsidR="00E20A9E" w:rsidRPr="00096978" w:rsidRDefault="00E20A9E" w:rsidP="00A71BFA">
            <w:pPr>
              <w:pStyle w:val="1bodycopy10pt"/>
              <w:rPr>
                <w:rFonts w:eastAsiaTheme="majorEastAsia" w:cs="Arial"/>
                <w:color w:val="000000" w:themeColor="text1"/>
                <w:sz w:val="24"/>
                <w:szCs w:val="32"/>
                <w:lang w:val="en-GB"/>
              </w:rPr>
            </w:pPr>
          </w:p>
          <w:p w14:paraId="25BCC3C4" w14:textId="72956F4D" w:rsidR="00E20A9E" w:rsidRPr="00096978" w:rsidRDefault="00E20A9E" w:rsidP="00E657B8">
            <w:pPr>
              <w:pStyle w:val="1bodycopy10pt"/>
              <w:numPr>
                <w:ilvl w:val="0"/>
                <w:numId w:val="20"/>
              </w:numPr>
              <w:rPr>
                <w:rFonts w:eastAsiaTheme="majorEastAsia" w:cs="Arial"/>
                <w:color w:val="000000" w:themeColor="text1"/>
                <w:sz w:val="24"/>
                <w:szCs w:val="32"/>
              </w:rPr>
            </w:pPr>
            <w:r w:rsidRPr="00096978">
              <w:rPr>
                <w:rFonts w:eastAsiaTheme="majorEastAsia" w:cs="Arial"/>
                <w:color w:val="000000" w:themeColor="text1"/>
                <w:sz w:val="24"/>
                <w:szCs w:val="32"/>
              </w:rPr>
              <w:t>Effective use of resources &amp; specialised equipment</w:t>
            </w:r>
            <w:r w:rsidR="002532B4" w:rsidRPr="00096978">
              <w:rPr>
                <w:rFonts w:eastAsiaTheme="majorEastAsia" w:cs="Arial"/>
                <w:color w:val="000000" w:themeColor="text1"/>
                <w:sz w:val="24"/>
                <w:szCs w:val="32"/>
              </w:rPr>
              <w:t>/</w:t>
            </w:r>
            <w:proofErr w:type="gramStart"/>
            <w:r w:rsidR="002532B4" w:rsidRPr="00096978">
              <w:rPr>
                <w:rFonts w:eastAsiaTheme="majorEastAsia" w:cs="Arial"/>
                <w:color w:val="000000" w:themeColor="text1"/>
                <w:sz w:val="24"/>
                <w:szCs w:val="32"/>
              </w:rPr>
              <w:t xml:space="preserve">technology </w:t>
            </w:r>
            <w:r w:rsidRPr="00096978">
              <w:rPr>
                <w:rFonts w:eastAsiaTheme="majorEastAsia" w:cs="Arial"/>
                <w:color w:val="000000" w:themeColor="text1"/>
                <w:sz w:val="24"/>
                <w:szCs w:val="32"/>
              </w:rPr>
              <w:t xml:space="preserve"> to</w:t>
            </w:r>
            <w:proofErr w:type="gramEnd"/>
            <w:r w:rsidRPr="00096978">
              <w:rPr>
                <w:rFonts w:eastAsiaTheme="majorEastAsia" w:cs="Arial"/>
                <w:color w:val="000000" w:themeColor="text1"/>
                <w:sz w:val="24"/>
                <w:szCs w:val="32"/>
              </w:rPr>
              <w:t xml:space="preserve"> increase access to the curriculum for all pupils</w:t>
            </w:r>
          </w:p>
          <w:p w14:paraId="676D6245" w14:textId="77777777" w:rsidR="00E20A9E" w:rsidRPr="00096978" w:rsidRDefault="00E20A9E" w:rsidP="00A8747D">
            <w:pPr>
              <w:pStyle w:val="1bodycopy10pt"/>
              <w:rPr>
                <w:rFonts w:eastAsiaTheme="majorEastAsia" w:cs="Arial"/>
                <w:color w:val="000000" w:themeColor="text1"/>
                <w:sz w:val="24"/>
                <w:szCs w:val="32"/>
              </w:rPr>
            </w:pPr>
          </w:p>
          <w:p w14:paraId="78A47031" w14:textId="7E18A71A" w:rsidR="00E20A9E" w:rsidRPr="00096978" w:rsidRDefault="00E20A9E" w:rsidP="00E657B8">
            <w:pPr>
              <w:pStyle w:val="1bodycopy10pt"/>
              <w:numPr>
                <w:ilvl w:val="0"/>
                <w:numId w:val="20"/>
              </w:numPr>
              <w:rPr>
                <w:rFonts w:eastAsiaTheme="majorEastAsia" w:cs="Arial"/>
                <w:color w:val="000000" w:themeColor="text1"/>
                <w:sz w:val="24"/>
                <w:szCs w:val="32"/>
              </w:rPr>
            </w:pPr>
            <w:r w:rsidRPr="00096978">
              <w:rPr>
                <w:rFonts w:eastAsiaTheme="majorEastAsia" w:cs="Arial"/>
                <w:color w:val="000000" w:themeColor="text1"/>
                <w:sz w:val="24"/>
                <w:szCs w:val="32"/>
              </w:rPr>
              <w:lastRenderedPageBreak/>
              <w:t>All out of school activities and after school clubs are planned to ensure reasonable adjustments are made to enable the participation of the whole range of pupils</w:t>
            </w:r>
            <w:r w:rsidR="007E715A" w:rsidRPr="00096978">
              <w:rPr>
                <w:rFonts w:eastAsiaTheme="majorEastAsia" w:cs="Arial"/>
                <w:color w:val="000000" w:themeColor="text1"/>
                <w:sz w:val="24"/>
                <w:szCs w:val="32"/>
              </w:rPr>
              <w:t xml:space="preserve">. </w:t>
            </w:r>
          </w:p>
          <w:p w14:paraId="770B34B2" w14:textId="77777777" w:rsidR="007E715A" w:rsidRPr="00096978" w:rsidRDefault="007E715A" w:rsidP="007E715A">
            <w:pPr>
              <w:pStyle w:val="ListParagraph"/>
              <w:rPr>
                <w:rFonts w:eastAsiaTheme="majorEastAsia" w:cs="Arial"/>
                <w:color w:val="000000" w:themeColor="text1"/>
                <w:sz w:val="24"/>
                <w:szCs w:val="32"/>
              </w:rPr>
            </w:pPr>
          </w:p>
          <w:p w14:paraId="3D801DFC" w14:textId="5A6EA23C" w:rsidR="007E715A" w:rsidRPr="00096978" w:rsidRDefault="001F7422" w:rsidP="00E657B8">
            <w:pPr>
              <w:pStyle w:val="1bodycopy10pt"/>
              <w:numPr>
                <w:ilvl w:val="0"/>
                <w:numId w:val="20"/>
              </w:numPr>
              <w:rPr>
                <w:rFonts w:eastAsiaTheme="majorEastAsia" w:cs="Arial"/>
                <w:color w:val="000000" w:themeColor="text1"/>
                <w:sz w:val="24"/>
                <w:szCs w:val="32"/>
              </w:rPr>
            </w:pPr>
            <w:r w:rsidRPr="00096978">
              <w:rPr>
                <w:rFonts w:eastAsiaTheme="majorEastAsia" w:cs="Arial"/>
                <w:color w:val="000000" w:themeColor="text1"/>
                <w:sz w:val="24"/>
                <w:szCs w:val="32"/>
              </w:rPr>
              <w:t>Pupils are tracked to ensure equal access opportunities</w:t>
            </w:r>
          </w:p>
          <w:p w14:paraId="6D16F649" w14:textId="77777777" w:rsidR="00E20A9E" w:rsidRPr="00096978" w:rsidRDefault="00E20A9E" w:rsidP="00A71BFA">
            <w:pPr>
              <w:pStyle w:val="1bodycopy10pt"/>
              <w:rPr>
                <w:rFonts w:eastAsiaTheme="majorEastAsia" w:cs="Arial"/>
                <w:color w:val="000000" w:themeColor="text1"/>
                <w:sz w:val="24"/>
                <w:szCs w:val="32"/>
                <w:lang w:val="en-GB"/>
              </w:rPr>
            </w:pPr>
          </w:p>
        </w:tc>
        <w:tc>
          <w:tcPr>
            <w:tcW w:w="3314" w:type="dxa"/>
          </w:tcPr>
          <w:p w14:paraId="744979EE" w14:textId="294A9FF5" w:rsidR="00E20A9E" w:rsidRPr="00096978" w:rsidRDefault="00E20A9E" w:rsidP="004B411A">
            <w:pPr>
              <w:pStyle w:val="1bodycopy10pt"/>
              <w:numPr>
                <w:ilvl w:val="0"/>
                <w:numId w:val="20"/>
              </w:numPr>
              <w:rPr>
                <w:rFonts w:eastAsiaTheme="majorEastAsia" w:cs="Arial"/>
                <w:color w:val="000000" w:themeColor="text1"/>
                <w:sz w:val="24"/>
                <w:szCs w:val="32"/>
              </w:rPr>
            </w:pPr>
            <w:r w:rsidRPr="00096978">
              <w:rPr>
                <w:rFonts w:eastAsiaTheme="majorEastAsia" w:cs="Arial"/>
                <w:color w:val="000000" w:themeColor="text1"/>
                <w:sz w:val="24"/>
                <w:szCs w:val="32"/>
              </w:rPr>
              <w:lastRenderedPageBreak/>
              <w:t xml:space="preserve">Termly meetings with parents/carers – Termly consultations learning plans / Annual Review meetings with SENCo </w:t>
            </w:r>
          </w:p>
          <w:p w14:paraId="41D79912" w14:textId="77777777" w:rsidR="00E20A9E" w:rsidRPr="00096978" w:rsidRDefault="00E20A9E" w:rsidP="00E657B8">
            <w:pPr>
              <w:pStyle w:val="1bodycopy10pt"/>
              <w:numPr>
                <w:ilvl w:val="0"/>
                <w:numId w:val="20"/>
              </w:numPr>
              <w:rPr>
                <w:rFonts w:eastAsiaTheme="majorEastAsia" w:cs="Arial"/>
                <w:color w:val="000000" w:themeColor="text1"/>
                <w:sz w:val="24"/>
                <w:szCs w:val="32"/>
              </w:rPr>
            </w:pPr>
            <w:r w:rsidRPr="00096978">
              <w:rPr>
                <w:rFonts w:eastAsiaTheme="majorEastAsia" w:cs="Arial"/>
                <w:color w:val="000000" w:themeColor="text1"/>
                <w:sz w:val="24"/>
                <w:szCs w:val="32"/>
              </w:rPr>
              <w:t xml:space="preserve">Epipen training Intimate care policy and trained staff Training from SALT, Social Communication Team, Learning &amp; Behaviour Advisory Team, Sensory Support team Access to courses, CPD Outreach support from local special school Online resources for CPD shared with staff Ongoing guidance from </w:t>
            </w:r>
            <w:r w:rsidRPr="00096978">
              <w:rPr>
                <w:rFonts w:eastAsiaTheme="majorEastAsia" w:cs="Arial"/>
                <w:color w:val="000000" w:themeColor="text1"/>
                <w:sz w:val="24"/>
                <w:szCs w:val="32"/>
              </w:rPr>
              <w:lastRenderedPageBreak/>
              <w:t>specialists e.g. Sensory Support Team for children with visual or hearing impairment, physiotherapists, OT, moving and handling advisors, continence nurse etc.</w:t>
            </w:r>
          </w:p>
          <w:p w14:paraId="071819E4" w14:textId="77777777" w:rsidR="00E20A9E" w:rsidRPr="00096978" w:rsidRDefault="00E20A9E" w:rsidP="004B411A">
            <w:pPr>
              <w:pStyle w:val="1bodycopy10pt"/>
              <w:rPr>
                <w:rFonts w:eastAsiaTheme="majorEastAsia" w:cs="Arial"/>
                <w:color w:val="000000" w:themeColor="text1"/>
                <w:sz w:val="24"/>
                <w:szCs w:val="32"/>
              </w:rPr>
            </w:pPr>
          </w:p>
          <w:p w14:paraId="33AA6289" w14:textId="2685F18A" w:rsidR="00E20A9E" w:rsidRPr="00096978" w:rsidRDefault="00E20A9E" w:rsidP="004B411A">
            <w:pPr>
              <w:pStyle w:val="1bodycopy10pt"/>
              <w:numPr>
                <w:ilvl w:val="0"/>
                <w:numId w:val="20"/>
              </w:numPr>
              <w:rPr>
                <w:rFonts w:eastAsiaTheme="majorEastAsia" w:cs="Arial"/>
                <w:color w:val="000000" w:themeColor="text1"/>
                <w:sz w:val="24"/>
                <w:szCs w:val="32"/>
              </w:rPr>
            </w:pPr>
            <w:r w:rsidRPr="00096978">
              <w:rPr>
                <w:rFonts w:eastAsiaTheme="majorEastAsia" w:cs="Arial"/>
                <w:color w:val="000000" w:themeColor="text1"/>
                <w:sz w:val="24"/>
                <w:szCs w:val="32"/>
              </w:rPr>
              <w:t xml:space="preserve">Strategic deployment of support staff/intervention teacher Use of ICT, </w:t>
            </w:r>
            <w:proofErr w:type="spellStart"/>
            <w:r w:rsidRPr="00096978">
              <w:rPr>
                <w:rFonts w:eastAsiaTheme="majorEastAsia" w:cs="Arial"/>
                <w:color w:val="000000" w:themeColor="text1"/>
                <w:sz w:val="24"/>
                <w:szCs w:val="32"/>
              </w:rPr>
              <w:t>eg</w:t>
            </w:r>
            <w:proofErr w:type="spellEnd"/>
            <w:r w:rsidRPr="00096978">
              <w:rPr>
                <w:rFonts w:eastAsiaTheme="majorEastAsia" w:cs="Arial"/>
                <w:color w:val="000000" w:themeColor="text1"/>
                <w:sz w:val="24"/>
                <w:szCs w:val="32"/>
              </w:rPr>
              <w:t xml:space="preserve">: Clicker &amp; voice activated text Purchase and allocate other resources as needed, </w:t>
            </w:r>
            <w:proofErr w:type="spellStart"/>
            <w:r w:rsidRPr="00096978">
              <w:rPr>
                <w:rFonts w:eastAsiaTheme="majorEastAsia" w:cs="Arial"/>
                <w:color w:val="000000" w:themeColor="text1"/>
                <w:sz w:val="24"/>
                <w:szCs w:val="32"/>
              </w:rPr>
              <w:t>eg</w:t>
            </w:r>
            <w:proofErr w:type="spellEnd"/>
            <w:r w:rsidRPr="00096978">
              <w:rPr>
                <w:rFonts w:eastAsiaTheme="majorEastAsia" w:cs="Arial"/>
                <w:color w:val="000000" w:themeColor="text1"/>
                <w:sz w:val="24"/>
                <w:szCs w:val="32"/>
              </w:rPr>
              <w:t>: sloping boards for writing, wobble cushions, reading rulers, coloured exercise books / overlays, pencil grips, adapted pens, chew/fiddle toys, resources for pupils with EAL. Ensure specialist equipment (</w:t>
            </w:r>
            <w:proofErr w:type="spellStart"/>
            <w:r w:rsidRPr="00096978">
              <w:rPr>
                <w:rFonts w:eastAsiaTheme="majorEastAsia" w:cs="Arial"/>
                <w:color w:val="000000" w:themeColor="text1"/>
                <w:sz w:val="24"/>
                <w:szCs w:val="32"/>
              </w:rPr>
              <w:t>eg</w:t>
            </w:r>
            <w:proofErr w:type="spellEnd"/>
            <w:r w:rsidRPr="00096978">
              <w:rPr>
                <w:rFonts w:eastAsiaTheme="majorEastAsia" w:cs="Arial"/>
                <w:color w:val="000000" w:themeColor="text1"/>
                <w:sz w:val="24"/>
                <w:szCs w:val="32"/>
              </w:rPr>
              <w:t xml:space="preserve">: </w:t>
            </w:r>
            <w:r w:rsidRPr="00096978">
              <w:rPr>
                <w:rFonts w:eastAsiaTheme="majorEastAsia" w:cs="Arial"/>
                <w:color w:val="000000" w:themeColor="text1"/>
                <w:sz w:val="24"/>
                <w:szCs w:val="32"/>
              </w:rPr>
              <w:lastRenderedPageBreak/>
              <w:t>hearing aids) is checked daily and seek advice if needed (</w:t>
            </w:r>
            <w:proofErr w:type="spellStart"/>
            <w:r w:rsidRPr="00096978">
              <w:rPr>
                <w:rFonts w:eastAsiaTheme="majorEastAsia" w:cs="Arial"/>
                <w:color w:val="000000" w:themeColor="text1"/>
                <w:sz w:val="24"/>
                <w:szCs w:val="32"/>
              </w:rPr>
              <w:t>eg</w:t>
            </w:r>
            <w:proofErr w:type="spellEnd"/>
            <w:r w:rsidRPr="00096978">
              <w:rPr>
                <w:rFonts w:eastAsiaTheme="majorEastAsia" w:cs="Arial"/>
                <w:color w:val="000000" w:themeColor="text1"/>
                <w:sz w:val="24"/>
                <w:szCs w:val="32"/>
              </w:rPr>
              <w:t>: from Sensory Support)</w:t>
            </w:r>
          </w:p>
          <w:p w14:paraId="24F33AF1" w14:textId="2A92FCCF" w:rsidR="00E20A9E" w:rsidRPr="00096978" w:rsidRDefault="00E20A9E" w:rsidP="00E657B8">
            <w:pPr>
              <w:pStyle w:val="1bodycopy10pt"/>
              <w:numPr>
                <w:ilvl w:val="0"/>
                <w:numId w:val="20"/>
              </w:numPr>
              <w:rPr>
                <w:rFonts w:eastAsiaTheme="majorEastAsia" w:cs="Arial"/>
                <w:color w:val="000000" w:themeColor="text1"/>
                <w:sz w:val="24"/>
                <w:szCs w:val="32"/>
                <w:lang w:val="en-GB"/>
              </w:rPr>
            </w:pPr>
            <w:r w:rsidRPr="00096978">
              <w:rPr>
                <w:rFonts w:eastAsiaTheme="majorEastAsia" w:cs="Arial"/>
                <w:color w:val="000000" w:themeColor="text1"/>
                <w:sz w:val="24"/>
                <w:szCs w:val="32"/>
              </w:rPr>
              <w:t>Risk assessments will be undertaken where appropriate Providers will comply with all legal requirements</w:t>
            </w:r>
          </w:p>
        </w:tc>
        <w:tc>
          <w:tcPr>
            <w:tcW w:w="1418" w:type="dxa"/>
          </w:tcPr>
          <w:p w14:paraId="7D9ED8E0" w14:textId="77777777" w:rsidR="00E20A9E" w:rsidRPr="00096978" w:rsidRDefault="00783095" w:rsidP="00783095">
            <w:pPr>
              <w:pStyle w:val="1bodycopy10pt"/>
              <w:rPr>
                <w:rFonts w:eastAsiaTheme="majorEastAsia" w:cs="Arial"/>
                <w:color w:val="000000" w:themeColor="text1"/>
                <w:sz w:val="24"/>
                <w:szCs w:val="32"/>
                <w:lang w:val="en-GB"/>
              </w:rPr>
            </w:pPr>
            <w:proofErr w:type="spellStart"/>
            <w:r w:rsidRPr="00096978">
              <w:rPr>
                <w:rFonts w:eastAsiaTheme="majorEastAsia" w:cs="Arial"/>
                <w:color w:val="000000" w:themeColor="text1"/>
                <w:sz w:val="24"/>
                <w:szCs w:val="32"/>
                <w:lang w:val="en-GB"/>
              </w:rPr>
              <w:lastRenderedPageBreak/>
              <w:t>SendCo</w:t>
            </w:r>
            <w:proofErr w:type="spellEnd"/>
            <w:r w:rsidRPr="00096978">
              <w:rPr>
                <w:rFonts w:eastAsiaTheme="majorEastAsia" w:cs="Arial"/>
                <w:color w:val="000000" w:themeColor="text1"/>
                <w:sz w:val="24"/>
                <w:szCs w:val="32"/>
                <w:lang w:val="en-GB"/>
              </w:rPr>
              <w:t xml:space="preserve"> </w:t>
            </w:r>
          </w:p>
          <w:p w14:paraId="35B01F28" w14:textId="77777777" w:rsidR="00783095" w:rsidRPr="00096978" w:rsidRDefault="00783095" w:rsidP="00783095">
            <w:pPr>
              <w:pStyle w:val="1bodycopy10pt"/>
              <w:rPr>
                <w:rFonts w:eastAsiaTheme="majorEastAsia" w:cs="Arial"/>
                <w:color w:val="000000" w:themeColor="text1"/>
                <w:sz w:val="24"/>
                <w:szCs w:val="32"/>
                <w:lang w:val="en-GB"/>
              </w:rPr>
            </w:pPr>
            <w:r w:rsidRPr="00096978">
              <w:rPr>
                <w:rFonts w:eastAsiaTheme="majorEastAsia" w:cs="Arial"/>
                <w:color w:val="000000" w:themeColor="text1"/>
                <w:sz w:val="24"/>
                <w:szCs w:val="32"/>
                <w:lang w:val="en-GB"/>
              </w:rPr>
              <w:t>Family Liaison Officer</w:t>
            </w:r>
          </w:p>
          <w:p w14:paraId="22290319" w14:textId="66363717" w:rsidR="00783095" w:rsidRPr="00096978" w:rsidRDefault="00783095" w:rsidP="00783095">
            <w:pPr>
              <w:pStyle w:val="1bodycopy10pt"/>
              <w:rPr>
                <w:rFonts w:eastAsiaTheme="majorEastAsia" w:cs="Arial"/>
                <w:color w:val="000000" w:themeColor="text1"/>
                <w:sz w:val="24"/>
                <w:szCs w:val="32"/>
                <w:lang w:val="en-GB"/>
              </w:rPr>
            </w:pPr>
            <w:r w:rsidRPr="00096978">
              <w:rPr>
                <w:rFonts w:eastAsiaTheme="majorEastAsia" w:cs="Arial"/>
                <w:color w:val="000000" w:themeColor="text1"/>
                <w:sz w:val="24"/>
                <w:szCs w:val="32"/>
                <w:lang w:val="en-GB"/>
              </w:rPr>
              <w:t>Head of school</w:t>
            </w:r>
          </w:p>
        </w:tc>
        <w:tc>
          <w:tcPr>
            <w:tcW w:w="2126" w:type="dxa"/>
          </w:tcPr>
          <w:p w14:paraId="3450D21B" w14:textId="77777777" w:rsidR="00E20A9E" w:rsidRPr="00096978" w:rsidRDefault="00E20A9E" w:rsidP="00E657B8">
            <w:pPr>
              <w:pStyle w:val="1bodycopy10pt"/>
              <w:numPr>
                <w:ilvl w:val="0"/>
                <w:numId w:val="20"/>
              </w:numPr>
              <w:rPr>
                <w:rFonts w:eastAsiaTheme="majorEastAsia" w:cs="Arial"/>
                <w:color w:val="000000" w:themeColor="text1"/>
                <w:sz w:val="24"/>
                <w:szCs w:val="32"/>
              </w:rPr>
            </w:pPr>
            <w:r w:rsidRPr="00096978">
              <w:rPr>
                <w:rFonts w:eastAsiaTheme="majorEastAsia" w:cs="Arial"/>
                <w:color w:val="000000" w:themeColor="text1"/>
                <w:sz w:val="24"/>
                <w:szCs w:val="32"/>
              </w:rPr>
              <w:t>In place and ongoing</w:t>
            </w:r>
          </w:p>
          <w:p w14:paraId="1B991D25" w14:textId="77777777" w:rsidR="00E20A9E" w:rsidRPr="00096978" w:rsidRDefault="00E20A9E" w:rsidP="00A8747D">
            <w:pPr>
              <w:pStyle w:val="1bodycopy10pt"/>
              <w:rPr>
                <w:rFonts w:eastAsiaTheme="majorEastAsia" w:cs="Arial"/>
                <w:color w:val="000000" w:themeColor="text1"/>
                <w:sz w:val="24"/>
                <w:szCs w:val="32"/>
              </w:rPr>
            </w:pPr>
          </w:p>
          <w:p w14:paraId="5BFFC4EB" w14:textId="77777777" w:rsidR="00E20A9E" w:rsidRPr="00096978" w:rsidRDefault="00E20A9E" w:rsidP="00A8747D">
            <w:pPr>
              <w:pStyle w:val="1bodycopy10pt"/>
              <w:rPr>
                <w:rFonts w:eastAsiaTheme="majorEastAsia" w:cs="Arial"/>
                <w:color w:val="000000" w:themeColor="text1"/>
                <w:sz w:val="24"/>
                <w:szCs w:val="32"/>
              </w:rPr>
            </w:pPr>
          </w:p>
          <w:p w14:paraId="7E325936" w14:textId="77777777" w:rsidR="00E20A9E" w:rsidRPr="00096978" w:rsidRDefault="00E20A9E" w:rsidP="00A8747D">
            <w:pPr>
              <w:pStyle w:val="1bodycopy10pt"/>
              <w:rPr>
                <w:rFonts w:eastAsiaTheme="majorEastAsia" w:cs="Arial"/>
                <w:color w:val="000000" w:themeColor="text1"/>
                <w:sz w:val="24"/>
                <w:szCs w:val="32"/>
              </w:rPr>
            </w:pPr>
          </w:p>
          <w:p w14:paraId="6C9577C2" w14:textId="77777777" w:rsidR="00E20A9E" w:rsidRPr="00096978" w:rsidRDefault="00E20A9E" w:rsidP="00A8747D">
            <w:pPr>
              <w:pStyle w:val="1bodycopy10pt"/>
              <w:rPr>
                <w:rFonts w:eastAsiaTheme="majorEastAsia" w:cs="Arial"/>
                <w:color w:val="000000" w:themeColor="text1"/>
                <w:sz w:val="24"/>
                <w:szCs w:val="32"/>
              </w:rPr>
            </w:pPr>
          </w:p>
          <w:p w14:paraId="3D203328" w14:textId="77777777" w:rsidR="00E20A9E" w:rsidRPr="00096978" w:rsidRDefault="00E20A9E" w:rsidP="00E657B8">
            <w:pPr>
              <w:pStyle w:val="1bodycopy10pt"/>
              <w:numPr>
                <w:ilvl w:val="0"/>
                <w:numId w:val="20"/>
              </w:numPr>
              <w:rPr>
                <w:rFonts w:eastAsiaTheme="majorEastAsia" w:cs="Arial"/>
                <w:color w:val="000000" w:themeColor="text1"/>
                <w:sz w:val="24"/>
                <w:szCs w:val="32"/>
              </w:rPr>
            </w:pPr>
            <w:r w:rsidRPr="00096978">
              <w:rPr>
                <w:rFonts w:eastAsiaTheme="majorEastAsia" w:cs="Arial"/>
                <w:color w:val="000000" w:themeColor="text1"/>
                <w:sz w:val="24"/>
                <w:szCs w:val="32"/>
              </w:rPr>
              <w:t>In place and ongoing</w:t>
            </w:r>
          </w:p>
          <w:p w14:paraId="1A689DDE" w14:textId="77777777" w:rsidR="00E20A9E" w:rsidRPr="00096978" w:rsidRDefault="00E20A9E" w:rsidP="00A71BFA">
            <w:pPr>
              <w:pStyle w:val="1bodycopy10pt"/>
              <w:rPr>
                <w:rFonts w:eastAsiaTheme="majorEastAsia" w:cs="Arial"/>
                <w:color w:val="000000" w:themeColor="text1"/>
                <w:sz w:val="24"/>
                <w:szCs w:val="32"/>
                <w:lang w:val="en-GB"/>
              </w:rPr>
            </w:pPr>
          </w:p>
        </w:tc>
        <w:tc>
          <w:tcPr>
            <w:tcW w:w="2518" w:type="dxa"/>
          </w:tcPr>
          <w:p w14:paraId="6F1FBF58" w14:textId="360B488F" w:rsidR="00E20A9E" w:rsidRPr="00096978" w:rsidRDefault="00E20A9E" w:rsidP="00E657B8">
            <w:pPr>
              <w:pStyle w:val="1bodycopy10pt"/>
              <w:numPr>
                <w:ilvl w:val="0"/>
                <w:numId w:val="20"/>
              </w:numPr>
              <w:rPr>
                <w:rFonts w:eastAsiaTheme="majorEastAsia" w:cs="Arial"/>
                <w:color w:val="000000" w:themeColor="text1"/>
                <w:sz w:val="24"/>
                <w:szCs w:val="32"/>
              </w:rPr>
            </w:pPr>
            <w:r w:rsidRPr="00096978">
              <w:rPr>
                <w:rFonts w:eastAsiaTheme="majorEastAsia" w:cs="Arial"/>
                <w:color w:val="000000" w:themeColor="text1"/>
                <w:sz w:val="24"/>
                <w:szCs w:val="32"/>
              </w:rPr>
              <w:t>Parents/carers fully informed about progress &amp; engage with their child’s learning</w:t>
            </w:r>
            <w:r w:rsidR="002B1FC0" w:rsidRPr="00096978">
              <w:rPr>
                <w:rFonts w:eastAsiaTheme="majorEastAsia" w:cs="Arial"/>
                <w:color w:val="000000" w:themeColor="text1"/>
                <w:sz w:val="24"/>
                <w:szCs w:val="32"/>
              </w:rPr>
              <w:t xml:space="preserve"> via platforms and provision map</w:t>
            </w:r>
          </w:p>
          <w:p w14:paraId="2FFC76ED" w14:textId="77777777" w:rsidR="00E20A9E" w:rsidRPr="00096978" w:rsidRDefault="00E20A9E" w:rsidP="00A8747D">
            <w:pPr>
              <w:pStyle w:val="1bodycopy10pt"/>
              <w:rPr>
                <w:rFonts w:eastAsiaTheme="majorEastAsia" w:cs="Arial"/>
                <w:color w:val="000000" w:themeColor="text1"/>
                <w:sz w:val="24"/>
                <w:szCs w:val="32"/>
              </w:rPr>
            </w:pPr>
          </w:p>
          <w:p w14:paraId="036B2191" w14:textId="77777777" w:rsidR="00E20A9E" w:rsidRPr="00096978" w:rsidRDefault="00E20A9E" w:rsidP="00A8747D">
            <w:pPr>
              <w:pStyle w:val="1bodycopy10pt"/>
              <w:rPr>
                <w:rFonts w:eastAsiaTheme="majorEastAsia" w:cs="Arial"/>
                <w:color w:val="000000" w:themeColor="text1"/>
                <w:sz w:val="24"/>
                <w:szCs w:val="32"/>
              </w:rPr>
            </w:pPr>
          </w:p>
          <w:p w14:paraId="3FF36562" w14:textId="77777777" w:rsidR="00E20A9E" w:rsidRPr="00096978" w:rsidRDefault="00E20A9E" w:rsidP="00E657B8">
            <w:pPr>
              <w:pStyle w:val="1bodycopy10pt"/>
              <w:numPr>
                <w:ilvl w:val="0"/>
                <w:numId w:val="20"/>
              </w:numPr>
              <w:rPr>
                <w:rFonts w:eastAsiaTheme="majorEastAsia" w:cs="Arial"/>
                <w:color w:val="000000" w:themeColor="text1"/>
                <w:sz w:val="24"/>
                <w:szCs w:val="32"/>
              </w:rPr>
            </w:pPr>
            <w:r w:rsidRPr="00096978">
              <w:rPr>
                <w:rFonts w:eastAsiaTheme="majorEastAsia" w:cs="Arial"/>
                <w:color w:val="000000" w:themeColor="text1"/>
                <w:sz w:val="24"/>
                <w:szCs w:val="32"/>
              </w:rPr>
              <w:t>Increased access to the curriculum Needs of all learners met Maintain records of staff trained</w:t>
            </w:r>
          </w:p>
          <w:p w14:paraId="2E27F198" w14:textId="77777777" w:rsidR="00E20A9E" w:rsidRPr="00096978" w:rsidRDefault="00E20A9E" w:rsidP="00A8747D">
            <w:pPr>
              <w:pStyle w:val="1bodycopy10pt"/>
              <w:rPr>
                <w:rFonts w:eastAsiaTheme="majorEastAsia" w:cs="Arial"/>
                <w:color w:val="000000" w:themeColor="text1"/>
                <w:sz w:val="24"/>
                <w:szCs w:val="32"/>
              </w:rPr>
            </w:pPr>
          </w:p>
          <w:p w14:paraId="4A2FC71F" w14:textId="77777777" w:rsidR="00E20A9E" w:rsidRPr="00096978" w:rsidRDefault="00E20A9E" w:rsidP="00A8747D">
            <w:pPr>
              <w:pStyle w:val="1bodycopy10pt"/>
              <w:rPr>
                <w:rFonts w:eastAsiaTheme="majorEastAsia" w:cs="Arial"/>
                <w:color w:val="000000" w:themeColor="text1"/>
                <w:sz w:val="24"/>
                <w:szCs w:val="32"/>
              </w:rPr>
            </w:pPr>
          </w:p>
          <w:p w14:paraId="0D8DF1F3" w14:textId="4FE31115" w:rsidR="00E20A9E" w:rsidRPr="00096978" w:rsidRDefault="00E20A9E" w:rsidP="00E657B8">
            <w:pPr>
              <w:pStyle w:val="1bodycopy10pt"/>
              <w:numPr>
                <w:ilvl w:val="0"/>
                <w:numId w:val="20"/>
              </w:numPr>
              <w:rPr>
                <w:rFonts w:eastAsiaTheme="majorEastAsia" w:cs="Arial"/>
                <w:color w:val="000000" w:themeColor="text1"/>
                <w:sz w:val="24"/>
                <w:szCs w:val="32"/>
              </w:rPr>
            </w:pPr>
            <w:r w:rsidRPr="00096978">
              <w:rPr>
                <w:rFonts w:eastAsiaTheme="majorEastAsia" w:cs="Arial"/>
                <w:color w:val="000000" w:themeColor="text1"/>
                <w:sz w:val="24"/>
                <w:szCs w:val="32"/>
              </w:rPr>
              <w:t xml:space="preserve">Positive impact on pupil progress </w:t>
            </w:r>
            <w:r w:rsidRPr="00096978">
              <w:rPr>
                <w:rFonts w:eastAsiaTheme="majorEastAsia" w:cs="Arial"/>
                <w:color w:val="000000" w:themeColor="text1"/>
                <w:sz w:val="24"/>
                <w:szCs w:val="32"/>
              </w:rPr>
              <w:lastRenderedPageBreak/>
              <w:t>Barriers to learning are removed by use of apps such as Clicker</w:t>
            </w:r>
            <w:r w:rsidR="007861CC" w:rsidRPr="00096978">
              <w:rPr>
                <w:rFonts w:eastAsiaTheme="majorEastAsia" w:cs="Arial"/>
                <w:color w:val="000000" w:themeColor="text1"/>
                <w:sz w:val="24"/>
                <w:szCs w:val="32"/>
              </w:rPr>
              <w:t xml:space="preserve"> 8 and laptops.</w:t>
            </w:r>
          </w:p>
          <w:p w14:paraId="40E91396" w14:textId="77777777" w:rsidR="00E20A9E" w:rsidRPr="00096978" w:rsidRDefault="00E20A9E" w:rsidP="00A8747D">
            <w:pPr>
              <w:pStyle w:val="1bodycopy10pt"/>
              <w:rPr>
                <w:rFonts w:eastAsiaTheme="majorEastAsia" w:cs="Arial"/>
                <w:color w:val="000000" w:themeColor="text1"/>
                <w:sz w:val="24"/>
                <w:szCs w:val="32"/>
              </w:rPr>
            </w:pPr>
          </w:p>
          <w:p w14:paraId="6EB8632A" w14:textId="32C1454F" w:rsidR="00E20A9E" w:rsidRPr="00096978" w:rsidRDefault="00E20A9E" w:rsidP="00E657B8">
            <w:pPr>
              <w:pStyle w:val="1bodycopy10pt"/>
              <w:numPr>
                <w:ilvl w:val="0"/>
                <w:numId w:val="20"/>
              </w:numPr>
              <w:rPr>
                <w:rFonts w:eastAsiaTheme="majorEastAsia" w:cs="Arial"/>
                <w:color w:val="000000" w:themeColor="text1"/>
                <w:sz w:val="24"/>
                <w:szCs w:val="32"/>
              </w:rPr>
            </w:pPr>
            <w:r w:rsidRPr="00096978">
              <w:rPr>
                <w:rFonts w:eastAsiaTheme="majorEastAsia" w:cs="Arial"/>
                <w:color w:val="000000" w:themeColor="text1"/>
                <w:sz w:val="24"/>
                <w:szCs w:val="32"/>
              </w:rPr>
              <w:t>Increased access to the extra-curricular activities for all pupils with SEND.</w:t>
            </w:r>
          </w:p>
          <w:p w14:paraId="07A2D9E6" w14:textId="77777777" w:rsidR="00E20A9E" w:rsidRPr="00096978" w:rsidRDefault="00E20A9E" w:rsidP="00A8747D">
            <w:pPr>
              <w:pStyle w:val="1bodycopy10pt"/>
              <w:rPr>
                <w:rFonts w:eastAsiaTheme="majorEastAsia" w:cs="Arial"/>
                <w:color w:val="000000" w:themeColor="text1"/>
                <w:sz w:val="24"/>
                <w:szCs w:val="32"/>
              </w:rPr>
            </w:pPr>
          </w:p>
          <w:p w14:paraId="3A7D0193" w14:textId="77777777" w:rsidR="00E20A9E" w:rsidRPr="00096978" w:rsidRDefault="00E20A9E" w:rsidP="00A71BFA">
            <w:pPr>
              <w:pStyle w:val="1bodycopy10pt"/>
              <w:rPr>
                <w:rFonts w:eastAsiaTheme="majorEastAsia" w:cs="Arial"/>
                <w:color w:val="000000" w:themeColor="text1"/>
                <w:sz w:val="24"/>
                <w:szCs w:val="32"/>
                <w:lang w:val="en-GB"/>
              </w:rPr>
            </w:pPr>
          </w:p>
        </w:tc>
      </w:tr>
      <w:tr w:rsidR="00096978" w:rsidRPr="00096978" w14:paraId="515F6BE5" w14:textId="77777777" w:rsidTr="002B1FC0">
        <w:tc>
          <w:tcPr>
            <w:tcW w:w="1591" w:type="dxa"/>
          </w:tcPr>
          <w:p w14:paraId="18558A58" w14:textId="36284C69" w:rsidR="00E20A9E" w:rsidRPr="00096978" w:rsidRDefault="00AE045B" w:rsidP="00A71BFA">
            <w:pPr>
              <w:pStyle w:val="1bodycopy10pt"/>
              <w:rPr>
                <w:rFonts w:eastAsiaTheme="majorEastAsia" w:cs="Arial"/>
                <w:color w:val="000000" w:themeColor="text1"/>
                <w:sz w:val="24"/>
                <w:szCs w:val="32"/>
                <w:lang w:val="en-GB"/>
              </w:rPr>
            </w:pPr>
            <w:r w:rsidRPr="00096978">
              <w:rPr>
                <w:rFonts w:eastAsiaTheme="majorEastAsia" w:cs="Arial"/>
                <w:b/>
                <w:bCs/>
                <w:color w:val="000000" w:themeColor="text1"/>
                <w:sz w:val="24"/>
                <w:szCs w:val="32"/>
              </w:rPr>
              <w:lastRenderedPageBreak/>
              <w:t>Improve and maintain access to the physical environment</w:t>
            </w:r>
          </w:p>
        </w:tc>
        <w:tc>
          <w:tcPr>
            <w:tcW w:w="3170" w:type="dxa"/>
          </w:tcPr>
          <w:p w14:paraId="37005CF6" w14:textId="77777777" w:rsidR="00AE045B" w:rsidRPr="00096978" w:rsidRDefault="00AE045B" w:rsidP="00AE045B">
            <w:pPr>
              <w:pStyle w:val="1bodycopy10pt"/>
              <w:rPr>
                <w:rFonts w:eastAsiaTheme="majorEastAsia" w:cs="Arial"/>
                <w:color w:val="000000" w:themeColor="text1"/>
                <w:sz w:val="24"/>
                <w:szCs w:val="32"/>
              </w:rPr>
            </w:pPr>
            <w:r w:rsidRPr="00096978">
              <w:rPr>
                <w:rFonts w:eastAsiaTheme="majorEastAsia" w:cs="Arial"/>
                <w:color w:val="000000" w:themeColor="text1"/>
                <w:sz w:val="24"/>
                <w:szCs w:val="32"/>
              </w:rPr>
              <w:t>Provision of wheelchair accessible toilets</w:t>
            </w:r>
          </w:p>
          <w:p w14:paraId="23FB199E" w14:textId="77777777" w:rsidR="00AE045B" w:rsidRPr="00096978" w:rsidRDefault="00AE045B" w:rsidP="00AE045B">
            <w:pPr>
              <w:pStyle w:val="1bodycopy10pt"/>
              <w:rPr>
                <w:rFonts w:eastAsiaTheme="majorEastAsia" w:cs="Arial"/>
                <w:color w:val="000000" w:themeColor="text1"/>
                <w:sz w:val="24"/>
                <w:szCs w:val="32"/>
              </w:rPr>
            </w:pPr>
          </w:p>
          <w:p w14:paraId="73128A7A" w14:textId="77777777" w:rsidR="00AE045B" w:rsidRPr="00096978" w:rsidRDefault="00AE045B" w:rsidP="00AE045B">
            <w:pPr>
              <w:pStyle w:val="1bodycopy10pt"/>
              <w:rPr>
                <w:rFonts w:eastAsiaTheme="majorEastAsia" w:cs="Arial"/>
                <w:color w:val="000000" w:themeColor="text1"/>
                <w:sz w:val="24"/>
                <w:szCs w:val="32"/>
              </w:rPr>
            </w:pPr>
            <w:r w:rsidRPr="00096978">
              <w:rPr>
                <w:rFonts w:eastAsiaTheme="majorEastAsia" w:cs="Arial"/>
                <w:color w:val="000000" w:themeColor="text1"/>
                <w:sz w:val="24"/>
                <w:szCs w:val="32"/>
              </w:rPr>
              <w:t>Access into and around school and reception to be fully compliant</w:t>
            </w:r>
          </w:p>
          <w:p w14:paraId="2957607C" w14:textId="77777777" w:rsidR="00AE045B" w:rsidRPr="00096978" w:rsidRDefault="00AE045B" w:rsidP="00AE045B">
            <w:pPr>
              <w:pStyle w:val="1bodycopy10pt"/>
              <w:rPr>
                <w:rFonts w:eastAsiaTheme="majorEastAsia" w:cs="Arial"/>
                <w:color w:val="000000" w:themeColor="text1"/>
                <w:sz w:val="24"/>
                <w:szCs w:val="32"/>
              </w:rPr>
            </w:pPr>
          </w:p>
          <w:p w14:paraId="181D39C2" w14:textId="77777777" w:rsidR="00AE045B" w:rsidRPr="00096978" w:rsidRDefault="00AE045B" w:rsidP="00AE045B">
            <w:pPr>
              <w:pStyle w:val="1bodycopy10pt"/>
              <w:rPr>
                <w:rFonts w:eastAsiaTheme="majorEastAsia" w:cs="Arial"/>
                <w:color w:val="000000" w:themeColor="text1"/>
                <w:sz w:val="24"/>
                <w:szCs w:val="32"/>
              </w:rPr>
            </w:pPr>
            <w:r w:rsidRPr="00096978">
              <w:rPr>
                <w:rFonts w:eastAsiaTheme="majorEastAsia" w:cs="Arial"/>
                <w:color w:val="000000" w:themeColor="text1"/>
                <w:sz w:val="24"/>
                <w:szCs w:val="32"/>
              </w:rPr>
              <w:t>Improve signage to indicate access routes around school</w:t>
            </w:r>
          </w:p>
          <w:p w14:paraId="343D909C" w14:textId="77777777" w:rsidR="00AE045B" w:rsidRPr="00096978" w:rsidRDefault="00AE045B" w:rsidP="00AE045B">
            <w:pPr>
              <w:pStyle w:val="1bodycopy10pt"/>
              <w:rPr>
                <w:rFonts w:eastAsiaTheme="majorEastAsia" w:cs="Arial"/>
                <w:color w:val="000000" w:themeColor="text1"/>
                <w:sz w:val="24"/>
                <w:szCs w:val="32"/>
              </w:rPr>
            </w:pPr>
          </w:p>
          <w:p w14:paraId="38E16EF0" w14:textId="77777777" w:rsidR="00AE045B" w:rsidRPr="00096978" w:rsidRDefault="00AE045B" w:rsidP="00AE045B">
            <w:pPr>
              <w:pStyle w:val="1bodycopy10pt"/>
              <w:rPr>
                <w:rFonts w:eastAsiaTheme="majorEastAsia" w:cs="Arial"/>
                <w:color w:val="000000" w:themeColor="text1"/>
                <w:sz w:val="24"/>
                <w:szCs w:val="32"/>
              </w:rPr>
            </w:pPr>
            <w:r w:rsidRPr="00096978">
              <w:rPr>
                <w:rFonts w:eastAsiaTheme="majorEastAsia" w:cs="Arial"/>
                <w:color w:val="000000" w:themeColor="text1"/>
                <w:sz w:val="24"/>
                <w:szCs w:val="32"/>
              </w:rPr>
              <w:t>Maintain safe access around exterior of school</w:t>
            </w:r>
          </w:p>
          <w:p w14:paraId="3B69C4DB" w14:textId="77777777" w:rsidR="00AE045B" w:rsidRPr="00096978" w:rsidRDefault="00AE045B" w:rsidP="00AE045B">
            <w:pPr>
              <w:pStyle w:val="1bodycopy10pt"/>
              <w:rPr>
                <w:rFonts w:eastAsiaTheme="majorEastAsia" w:cs="Arial"/>
                <w:color w:val="000000" w:themeColor="text1"/>
                <w:sz w:val="24"/>
                <w:szCs w:val="32"/>
              </w:rPr>
            </w:pPr>
          </w:p>
          <w:p w14:paraId="079B260A" w14:textId="63B1CCF7" w:rsidR="00E20A9E" w:rsidRPr="00096978" w:rsidRDefault="00AE045B" w:rsidP="00AE045B">
            <w:pPr>
              <w:pStyle w:val="1bodycopy10pt"/>
              <w:rPr>
                <w:rFonts w:eastAsiaTheme="majorEastAsia" w:cs="Arial"/>
                <w:color w:val="000000" w:themeColor="text1"/>
                <w:sz w:val="24"/>
                <w:szCs w:val="32"/>
                <w:lang w:val="en-GB"/>
              </w:rPr>
            </w:pPr>
            <w:r w:rsidRPr="00096978">
              <w:rPr>
                <w:rFonts w:eastAsiaTheme="majorEastAsia" w:cs="Arial"/>
                <w:color w:val="000000" w:themeColor="text1"/>
                <w:sz w:val="24"/>
                <w:szCs w:val="32"/>
              </w:rPr>
              <w:t>Maintain safe access around the interior of the school</w:t>
            </w:r>
          </w:p>
        </w:tc>
        <w:tc>
          <w:tcPr>
            <w:tcW w:w="3314" w:type="dxa"/>
          </w:tcPr>
          <w:p w14:paraId="017237F5" w14:textId="26B16B28" w:rsidR="00AE045B" w:rsidRPr="00096978" w:rsidRDefault="00AE045B" w:rsidP="00AE045B">
            <w:pPr>
              <w:pStyle w:val="1bodycopy10pt"/>
              <w:numPr>
                <w:ilvl w:val="0"/>
                <w:numId w:val="21"/>
              </w:numPr>
              <w:rPr>
                <w:rFonts w:eastAsiaTheme="majorEastAsia" w:cs="Arial"/>
                <w:color w:val="000000" w:themeColor="text1"/>
                <w:sz w:val="24"/>
                <w:szCs w:val="32"/>
              </w:rPr>
            </w:pPr>
            <w:r w:rsidRPr="00096978">
              <w:rPr>
                <w:rFonts w:eastAsiaTheme="majorEastAsia" w:cs="Arial"/>
                <w:color w:val="000000" w:themeColor="text1"/>
                <w:sz w:val="24"/>
                <w:szCs w:val="32"/>
              </w:rPr>
              <w:t>Maintain wheelchair accessible toilets with clinical waste bins</w:t>
            </w:r>
          </w:p>
          <w:p w14:paraId="4DAA0D4A" w14:textId="4A699DC4" w:rsidR="00AE045B" w:rsidRPr="00096978" w:rsidRDefault="00AE045B" w:rsidP="00AE045B">
            <w:pPr>
              <w:pStyle w:val="1bodycopy10pt"/>
              <w:numPr>
                <w:ilvl w:val="0"/>
                <w:numId w:val="21"/>
              </w:numPr>
              <w:rPr>
                <w:rFonts w:eastAsiaTheme="majorEastAsia" w:cs="Arial"/>
                <w:color w:val="000000" w:themeColor="text1"/>
                <w:sz w:val="24"/>
                <w:szCs w:val="32"/>
              </w:rPr>
            </w:pPr>
            <w:r w:rsidRPr="00096978">
              <w:rPr>
                <w:rFonts w:eastAsiaTheme="majorEastAsia" w:cs="Arial"/>
                <w:color w:val="000000" w:themeColor="text1"/>
                <w:sz w:val="24"/>
                <w:szCs w:val="32"/>
              </w:rPr>
              <w:t>Designated disabled parking Wide doors and corridors Clear route through school</w:t>
            </w:r>
          </w:p>
          <w:p w14:paraId="0FCCBC92" w14:textId="77777777" w:rsidR="00AE045B" w:rsidRPr="00096978" w:rsidRDefault="00AE045B" w:rsidP="005D5828">
            <w:pPr>
              <w:pStyle w:val="1bodycopy10pt"/>
              <w:numPr>
                <w:ilvl w:val="0"/>
                <w:numId w:val="21"/>
              </w:numPr>
              <w:rPr>
                <w:rFonts w:eastAsiaTheme="majorEastAsia" w:cs="Arial"/>
                <w:color w:val="000000" w:themeColor="text1"/>
                <w:sz w:val="24"/>
                <w:szCs w:val="32"/>
              </w:rPr>
            </w:pPr>
            <w:r w:rsidRPr="00096978">
              <w:rPr>
                <w:rFonts w:eastAsiaTheme="majorEastAsia" w:cs="Arial"/>
                <w:color w:val="000000" w:themeColor="text1"/>
                <w:sz w:val="24"/>
                <w:szCs w:val="32"/>
              </w:rPr>
              <w:t>Signs indicate disabled parking bay and wheelchair friendly routes around school</w:t>
            </w:r>
          </w:p>
          <w:p w14:paraId="6B08DB90" w14:textId="22EAE5DC" w:rsidR="00AE045B" w:rsidRPr="00096978" w:rsidRDefault="00AE045B" w:rsidP="005D5828">
            <w:pPr>
              <w:pStyle w:val="1bodycopy10pt"/>
              <w:numPr>
                <w:ilvl w:val="0"/>
                <w:numId w:val="21"/>
              </w:numPr>
              <w:rPr>
                <w:rFonts w:eastAsiaTheme="majorEastAsia" w:cs="Arial"/>
                <w:color w:val="000000" w:themeColor="text1"/>
                <w:sz w:val="24"/>
                <w:szCs w:val="32"/>
              </w:rPr>
            </w:pPr>
            <w:r w:rsidRPr="00096978">
              <w:rPr>
                <w:rFonts w:eastAsiaTheme="majorEastAsia" w:cs="Arial"/>
                <w:color w:val="000000" w:themeColor="text1"/>
                <w:sz w:val="24"/>
                <w:szCs w:val="32"/>
              </w:rPr>
              <w:t>Ensure that pathways are kept clear of vegetation</w:t>
            </w:r>
            <w:r w:rsidR="001326BC" w:rsidRPr="00096978">
              <w:rPr>
                <w:rFonts w:eastAsiaTheme="majorEastAsia" w:cs="Arial"/>
                <w:color w:val="000000" w:themeColor="text1"/>
                <w:sz w:val="24"/>
                <w:szCs w:val="32"/>
              </w:rPr>
              <w:t>,</w:t>
            </w:r>
          </w:p>
          <w:p w14:paraId="660F1111" w14:textId="4DDC1427" w:rsidR="00E20A9E" w:rsidRPr="00096978" w:rsidRDefault="00AE045B" w:rsidP="005D5828">
            <w:pPr>
              <w:pStyle w:val="1bodycopy10pt"/>
              <w:numPr>
                <w:ilvl w:val="0"/>
                <w:numId w:val="21"/>
              </w:numPr>
              <w:rPr>
                <w:rFonts w:eastAsiaTheme="majorEastAsia" w:cs="Arial"/>
                <w:color w:val="000000" w:themeColor="text1"/>
                <w:sz w:val="24"/>
                <w:szCs w:val="32"/>
                <w:lang w:val="en-GB"/>
              </w:rPr>
            </w:pPr>
            <w:r w:rsidRPr="00096978">
              <w:rPr>
                <w:rFonts w:eastAsiaTheme="majorEastAsia" w:cs="Arial"/>
                <w:color w:val="000000" w:themeColor="text1"/>
                <w:sz w:val="24"/>
                <w:szCs w:val="32"/>
              </w:rPr>
              <w:t xml:space="preserve">Awareness of flooring, furniture and layout in </w:t>
            </w:r>
            <w:r w:rsidRPr="00096978">
              <w:rPr>
                <w:rFonts w:eastAsiaTheme="majorEastAsia" w:cs="Arial"/>
                <w:color w:val="000000" w:themeColor="text1"/>
                <w:sz w:val="24"/>
                <w:szCs w:val="32"/>
              </w:rPr>
              <w:lastRenderedPageBreak/>
              <w:t>planning for disabled pupils</w:t>
            </w:r>
          </w:p>
        </w:tc>
        <w:tc>
          <w:tcPr>
            <w:tcW w:w="1418" w:type="dxa"/>
          </w:tcPr>
          <w:p w14:paraId="2E702DE0" w14:textId="77777777" w:rsidR="00783095" w:rsidRPr="00096978" w:rsidRDefault="00783095" w:rsidP="00783095">
            <w:pPr>
              <w:pStyle w:val="1bodycopy10pt"/>
              <w:rPr>
                <w:rFonts w:eastAsiaTheme="majorEastAsia" w:cs="Arial"/>
                <w:color w:val="000000" w:themeColor="text1"/>
                <w:sz w:val="24"/>
                <w:szCs w:val="32"/>
                <w:lang w:val="en-GB"/>
              </w:rPr>
            </w:pPr>
            <w:proofErr w:type="spellStart"/>
            <w:r w:rsidRPr="00096978">
              <w:rPr>
                <w:rFonts w:eastAsiaTheme="majorEastAsia" w:cs="Arial"/>
                <w:color w:val="000000" w:themeColor="text1"/>
                <w:sz w:val="24"/>
                <w:szCs w:val="32"/>
                <w:lang w:val="en-GB"/>
              </w:rPr>
              <w:lastRenderedPageBreak/>
              <w:t>SendCo</w:t>
            </w:r>
            <w:proofErr w:type="spellEnd"/>
            <w:r w:rsidRPr="00096978">
              <w:rPr>
                <w:rFonts w:eastAsiaTheme="majorEastAsia" w:cs="Arial"/>
                <w:color w:val="000000" w:themeColor="text1"/>
                <w:sz w:val="24"/>
                <w:szCs w:val="32"/>
                <w:lang w:val="en-GB"/>
              </w:rPr>
              <w:t xml:space="preserve"> </w:t>
            </w:r>
          </w:p>
          <w:p w14:paraId="209CB634" w14:textId="77777777" w:rsidR="00783095" w:rsidRPr="00096978" w:rsidRDefault="00783095" w:rsidP="00783095">
            <w:pPr>
              <w:pStyle w:val="1bodycopy10pt"/>
              <w:rPr>
                <w:rFonts w:eastAsiaTheme="majorEastAsia" w:cs="Arial"/>
                <w:color w:val="000000" w:themeColor="text1"/>
                <w:sz w:val="24"/>
                <w:szCs w:val="32"/>
                <w:lang w:val="en-GB"/>
              </w:rPr>
            </w:pPr>
            <w:r w:rsidRPr="00096978">
              <w:rPr>
                <w:rFonts w:eastAsiaTheme="majorEastAsia" w:cs="Arial"/>
                <w:color w:val="000000" w:themeColor="text1"/>
                <w:sz w:val="24"/>
                <w:szCs w:val="32"/>
                <w:lang w:val="en-GB"/>
              </w:rPr>
              <w:t>Family Liaison Officer</w:t>
            </w:r>
          </w:p>
          <w:p w14:paraId="6B0EA54C" w14:textId="3706BBD6" w:rsidR="00E20A9E" w:rsidRPr="00096978" w:rsidRDefault="00783095" w:rsidP="00783095">
            <w:pPr>
              <w:pStyle w:val="1bodycopy10pt"/>
              <w:rPr>
                <w:rFonts w:eastAsiaTheme="majorEastAsia" w:cs="Arial"/>
                <w:color w:val="000000" w:themeColor="text1"/>
                <w:sz w:val="24"/>
                <w:szCs w:val="32"/>
                <w:lang w:val="en-GB"/>
              </w:rPr>
            </w:pPr>
            <w:r w:rsidRPr="00096978">
              <w:rPr>
                <w:rFonts w:eastAsiaTheme="majorEastAsia" w:cs="Arial"/>
                <w:color w:val="000000" w:themeColor="text1"/>
                <w:sz w:val="24"/>
                <w:szCs w:val="32"/>
                <w:lang w:val="en-GB"/>
              </w:rPr>
              <w:t>Head of school</w:t>
            </w:r>
          </w:p>
        </w:tc>
        <w:tc>
          <w:tcPr>
            <w:tcW w:w="2126" w:type="dxa"/>
          </w:tcPr>
          <w:p w14:paraId="13EA4B9E" w14:textId="77777777" w:rsidR="005978F8" w:rsidRPr="00096978" w:rsidRDefault="005978F8" w:rsidP="005978F8">
            <w:pPr>
              <w:pStyle w:val="1bodycopy10pt"/>
              <w:rPr>
                <w:rFonts w:eastAsiaTheme="majorEastAsia" w:cs="Arial"/>
                <w:color w:val="000000" w:themeColor="text1"/>
                <w:sz w:val="24"/>
                <w:szCs w:val="32"/>
              </w:rPr>
            </w:pPr>
            <w:r w:rsidRPr="00096978">
              <w:rPr>
                <w:rFonts w:eastAsiaTheme="majorEastAsia" w:cs="Arial"/>
                <w:color w:val="000000" w:themeColor="text1"/>
                <w:sz w:val="24"/>
                <w:szCs w:val="32"/>
              </w:rPr>
              <w:t>Ongoing</w:t>
            </w:r>
          </w:p>
          <w:p w14:paraId="2BE83292" w14:textId="77777777" w:rsidR="00E20A9E" w:rsidRPr="00096978" w:rsidRDefault="00E20A9E" w:rsidP="00A71BFA">
            <w:pPr>
              <w:pStyle w:val="1bodycopy10pt"/>
              <w:rPr>
                <w:rFonts w:eastAsiaTheme="majorEastAsia" w:cs="Arial"/>
                <w:color w:val="000000" w:themeColor="text1"/>
                <w:sz w:val="24"/>
                <w:szCs w:val="32"/>
                <w:lang w:val="en-GB"/>
              </w:rPr>
            </w:pPr>
          </w:p>
        </w:tc>
        <w:tc>
          <w:tcPr>
            <w:tcW w:w="2518" w:type="dxa"/>
          </w:tcPr>
          <w:p w14:paraId="53F594EB" w14:textId="77777777" w:rsidR="005978F8" w:rsidRPr="00096978" w:rsidRDefault="005978F8" w:rsidP="005978F8">
            <w:pPr>
              <w:pStyle w:val="1bodycopy10pt"/>
              <w:rPr>
                <w:rFonts w:eastAsiaTheme="majorEastAsia" w:cs="Arial"/>
                <w:color w:val="000000" w:themeColor="text1"/>
                <w:sz w:val="24"/>
                <w:szCs w:val="32"/>
              </w:rPr>
            </w:pPr>
            <w:r w:rsidRPr="00096978">
              <w:rPr>
                <w:rFonts w:eastAsiaTheme="majorEastAsia" w:cs="Arial"/>
                <w:color w:val="000000" w:themeColor="text1"/>
                <w:sz w:val="24"/>
                <w:szCs w:val="32"/>
              </w:rPr>
              <w:t>School will be fully accessible for wheelchair users</w:t>
            </w:r>
          </w:p>
          <w:p w14:paraId="0F5ED1FE" w14:textId="77777777" w:rsidR="005978F8" w:rsidRPr="00096978" w:rsidRDefault="005978F8" w:rsidP="005978F8">
            <w:pPr>
              <w:pStyle w:val="1bodycopy10pt"/>
              <w:rPr>
                <w:rFonts w:eastAsiaTheme="majorEastAsia" w:cs="Arial"/>
                <w:color w:val="000000" w:themeColor="text1"/>
                <w:sz w:val="24"/>
                <w:szCs w:val="32"/>
              </w:rPr>
            </w:pPr>
            <w:r w:rsidRPr="00096978">
              <w:rPr>
                <w:rFonts w:eastAsiaTheme="majorEastAsia" w:cs="Arial"/>
                <w:color w:val="000000" w:themeColor="text1"/>
                <w:sz w:val="24"/>
                <w:szCs w:val="32"/>
              </w:rPr>
              <w:t>School will be fully accessible for wheelchair users</w:t>
            </w:r>
          </w:p>
          <w:p w14:paraId="43AAAFDA" w14:textId="77777777" w:rsidR="005978F8" w:rsidRPr="00096978" w:rsidRDefault="005978F8" w:rsidP="005978F8">
            <w:pPr>
              <w:pStyle w:val="1bodycopy10pt"/>
              <w:rPr>
                <w:rFonts w:eastAsiaTheme="majorEastAsia" w:cs="Arial"/>
                <w:color w:val="000000" w:themeColor="text1"/>
                <w:sz w:val="24"/>
                <w:szCs w:val="32"/>
              </w:rPr>
            </w:pPr>
          </w:p>
          <w:p w14:paraId="6F4A1CEF" w14:textId="1114CA22" w:rsidR="005978F8" w:rsidRPr="00096978" w:rsidRDefault="005978F8" w:rsidP="005978F8">
            <w:pPr>
              <w:pStyle w:val="1bodycopy10pt"/>
              <w:rPr>
                <w:rFonts w:eastAsiaTheme="majorEastAsia" w:cs="Arial"/>
                <w:color w:val="000000" w:themeColor="text1"/>
                <w:sz w:val="24"/>
                <w:szCs w:val="32"/>
              </w:rPr>
            </w:pPr>
            <w:r w:rsidRPr="00096978">
              <w:rPr>
                <w:rFonts w:eastAsiaTheme="majorEastAsia" w:cs="Arial"/>
                <w:color w:val="000000" w:themeColor="text1"/>
                <w:sz w:val="24"/>
                <w:szCs w:val="32"/>
              </w:rPr>
              <w:t>Disabled people aware of wheelchair access</w:t>
            </w:r>
            <w:r w:rsidR="009302E8" w:rsidRPr="00096978">
              <w:rPr>
                <w:rFonts w:eastAsiaTheme="majorEastAsia" w:cs="Arial"/>
                <w:color w:val="000000" w:themeColor="text1"/>
                <w:sz w:val="24"/>
                <w:szCs w:val="32"/>
              </w:rPr>
              <w:t xml:space="preserve"> and parking spaces</w:t>
            </w:r>
          </w:p>
          <w:p w14:paraId="0C3A1B33" w14:textId="77777777" w:rsidR="009302E8" w:rsidRPr="00096978" w:rsidRDefault="009302E8" w:rsidP="005978F8">
            <w:pPr>
              <w:pStyle w:val="1bodycopy10pt"/>
              <w:rPr>
                <w:rFonts w:eastAsiaTheme="majorEastAsia" w:cs="Arial"/>
                <w:color w:val="000000" w:themeColor="text1"/>
                <w:sz w:val="24"/>
                <w:szCs w:val="32"/>
              </w:rPr>
            </w:pPr>
          </w:p>
          <w:p w14:paraId="0944ECEC" w14:textId="2578CFC7" w:rsidR="005978F8" w:rsidRPr="00096978" w:rsidRDefault="005978F8" w:rsidP="005978F8">
            <w:pPr>
              <w:pStyle w:val="1bodycopy10pt"/>
              <w:rPr>
                <w:rFonts w:eastAsiaTheme="majorEastAsia" w:cs="Arial"/>
                <w:color w:val="000000" w:themeColor="text1"/>
                <w:sz w:val="24"/>
                <w:szCs w:val="32"/>
              </w:rPr>
            </w:pPr>
            <w:r w:rsidRPr="00096978">
              <w:rPr>
                <w:rFonts w:eastAsiaTheme="majorEastAsia" w:cs="Arial"/>
                <w:color w:val="000000" w:themeColor="text1"/>
                <w:sz w:val="24"/>
                <w:szCs w:val="32"/>
              </w:rPr>
              <w:t xml:space="preserve">People with disabilities can move unhindered along exterior </w:t>
            </w:r>
            <w:r w:rsidR="009302E8" w:rsidRPr="00096978">
              <w:rPr>
                <w:rFonts w:eastAsiaTheme="majorEastAsia" w:cs="Arial"/>
                <w:color w:val="000000" w:themeColor="text1"/>
                <w:sz w:val="24"/>
                <w:szCs w:val="32"/>
              </w:rPr>
              <w:t xml:space="preserve">and interior </w:t>
            </w:r>
            <w:r w:rsidRPr="00096978">
              <w:rPr>
                <w:rFonts w:eastAsiaTheme="majorEastAsia" w:cs="Arial"/>
                <w:color w:val="000000" w:themeColor="text1"/>
                <w:sz w:val="24"/>
                <w:szCs w:val="32"/>
              </w:rPr>
              <w:t>pathways</w:t>
            </w:r>
          </w:p>
          <w:p w14:paraId="05E8DC7D" w14:textId="3441C305" w:rsidR="00E20A9E" w:rsidRPr="00096978" w:rsidRDefault="005978F8" w:rsidP="005978F8">
            <w:pPr>
              <w:pStyle w:val="1bodycopy10pt"/>
              <w:rPr>
                <w:rFonts w:eastAsiaTheme="majorEastAsia" w:cs="Arial"/>
                <w:color w:val="000000" w:themeColor="text1"/>
                <w:sz w:val="24"/>
                <w:szCs w:val="32"/>
                <w:lang w:val="en-GB"/>
              </w:rPr>
            </w:pPr>
            <w:r w:rsidRPr="00096978">
              <w:rPr>
                <w:rFonts w:eastAsiaTheme="majorEastAsia" w:cs="Arial"/>
                <w:color w:val="000000" w:themeColor="text1"/>
                <w:sz w:val="24"/>
                <w:szCs w:val="32"/>
              </w:rPr>
              <w:t xml:space="preserve">People with disabilities can move </w:t>
            </w:r>
            <w:r w:rsidRPr="00096978">
              <w:rPr>
                <w:rFonts w:eastAsiaTheme="majorEastAsia" w:cs="Arial"/>
                <w:color w:val="000000" w:themeColor="text1"/>
                <w:sz w:val="24"/>
                <w:szCs w:val="32"/>
              </w:rPr>
              <w:lastRenderedPageBreak/>
              <w:t>safely around the school</w:t>
            </w:r>
          </w:p>
        </w:tc>
      </w:tr>
      <w:tr w:rsidR="00096978" w:rsidRPr="00096978" w14:paraId="117CDDD4" w14:textId="77777777" w:rsidTr="002B1FC0">
        <w:tc>
          <w:tcPr>
            <w:tcW w:w="1591" w:type="dxa"/>
          </w:tcPr>
          <w:p w14:paraId="708BCD6E" w14:textId="0046D238" w:rsidR="00E20A9E" w:rsidRPr="00096978" w:rsidRDefault="00DA3FF9" w:rsidP="00A71BFA">
            <w:pPr>
              <w:pStyle w:val="1bodycopy10pt"/>
              <w:rPr>
                <w:rFonts w:eastAsiaTheme="majorEastAsia" w:cs="Arial"/>
                <w:color w:val="000000" w:themeColor="text1"/>
                <w:sz w:val="24"/>
                <w:szCs w:val="32"/>
                <w:lang w:val="en-GB"/>
              </w:rPr>
            </w:pPr>
            <w:r w:rsidRPr="00096978">
              <w:rPr>
                <w:rFonts w:eastAsiaTheme="majorEastAsia" w:cs="Arial"/>
                <w:b/>
                <w:bCs/>
                <w:color w:val="000000" w:themeColor="text1"/>
                <w:sz w:val="24"/>
                <w:szCs w:val="32"/>
              </w:rPr>
              <w:lastRenderedPageBreak/>
              <w:t>Improve the delivery of information to pupils with a disability</w:t>
            </w:r>
          </w:p>
        </w:tc>
        <w:tc>
          <w:tcPr>
            <w:tcW w:w="3170" w:type="dxa"/>
          </w:tcPr>
          <w:p w14:paraId="5CA17A2E" w14:textId="786B9F13" w:rsidR="00E20A9E" w:rsidRPr="00096978" w:rsidRDefault="00DA3FF9" w:rsidP="00A71BFA">
            <w:pPr>
              <w:pStyle w:val="1bodycopy10pt"/>
              <w:rPr>
                <w:rFonts w:eastAsiaTheme="majorEastAsia" w:cs="Arial"/>
                <w:color w:val="000000" w:themeColor="text1"/>
                <w:sz w:val="24"/>
                <w:szCs w:val="32"/>
                <w:lang w:val="en-GB"/>
              </w:rPr>
            </w:pPr>
            <w:r w:rsidRPr="00096978">
              <w:rPr>
                <w:rFonts w:eastAsiaTheme="majorEastAsia" w:cs="Arial"/>
                <w:color w:val="000000" w:themeColor="text1"/>
                <w:sz w:val="24"/>
                <w:szCs w:val="32"/>
              </w:rPr>
              <w:t>Availability of written material in alternative formats</w:t>
            </w:r>
          </w:p>
        </w:tc>
        <w:tc>
          <w:tcPr>
            <w:tcW w:w="3314" w:type="dxa"/>
          </w:tcPr>
          <w:p w14:paraId="39D90BAE" w14:textId="2805AE7B" w:rsidR="00E20A9E" w:rsidRPr="00096978" w:rsidRDefault="00DA3FF9" w:rsidP="00A71BFA">
            <w:pPr>
              <w:pStyle w:val="1bodycopy10pt"/>
              <w:rPr>
                <w:rFonts w:eastAsiaTheme="majorEastAsia" w:cs="Arial"/>
                <w:color w:val="000000" w:themeColor="text1"/>
                <w:sz w:val="24"/>
                <w:szCs w:val="32"/>
                <w:lang w:val="en-GB"/>
              </w:rPr>
            </w:pPr>
            <w:r w:rsidRPr="00096978">
              <w:rPr>
                <w:rFonts w:eastAsiaTheme="majorEastAsia" w:cs="Arial"/>
                <w:color w:val="000000" w:themeColor="text1"/>
                <w:sz w:val="24"/>
                <w:szCs w:val="32"/>
              </w:rPr>
              <w:t>Fortnightly newsletter emailed to parent/carers Improve availability of information for parents – display appropriate leaflets for parents to collect Key content published on school website Provided translated documents where appropriate</w:t>
            </w:r>
          </w:p>
        </w:tc>
        <w:tc>
          <w:tcPr>
            <w:tcW w:w="1418" w:type="dxa"/>
          </w:tcPr>
          <w:p w14:paraId="28427854" w14:textId="77777777" w:rsidR="00835E8E" w:rsidRPr="00096978" w:rsidRDefault="00835E8E" w:rsidP="00835E8E">
            <w:pPr>
              <w:pStyle w:val="1bodycopy10pt"/>
              <w:rPr>
                <w:rFonts w:eastAsiaTheme="majorEastAsia" w:cs="Arial"/>
                <w:color w:val="000000" w:themeColor="text1"/>
                <w:sz w:val="24"/>
                <w:szCs w:val="32"/>
                <w:lang w:val="en-GB"/>
              </w:rPr>
            </w:pPr>
            <w:proofErr w:type="spellStart"/>
            <w:r w:rsidRPr="00096978">
              <w:rPr>
                <w:rFonts w:eastAsiaTheme="majorEastAsia" w:cs="Arial"/>
                <w:color w:val="000000" w:themeColor="text1"/>
                <w:sz w:val="24"/>
                <w:szCs w:val="32"/>
                <w:lang w:val="en-GB"/>
              </w:rPr>
              <w:t>SendCo</w:t>
            </w:r>
            <w:proofErr w:type="spellEnd"/>
            <w:r w:rsidRPr="00096978">
              <w:rPr>
                <w:rFonts w:eastAsiaTheme="majorEastAsia" w:cs="Arial"/>
                <w:color w:val="000000" w:themeColor="text1"/>
                <w:sz w:val="24"/>
                <w:szCs w:val="32"/>
                <w:lang w:val="en-GB"/>
              </w:rPr>
              <w:t xml:space="preserve"> </w:t>
            </w:r>
          </w:p>
          <w:p w14:paraId="190EFE9E" w14:textId="77777777" w:rsidR="00835E8E" w:rsidRPr="00096978" w:rsidRDefault="00835E8E" w:rsidP="00835E8E">
            <w:pPr>
              <w:pStyle w:val="1bodycopy10pt"/>
              <w:rPr>
                <w:rFonts w:eastAsiaTheme="majorEastAsia" w:cs="Arial"/>
                <w:color w:val="000000" w:themeColor="text1"/>
                <w:sz w:val="24"/>
                <w:szCs w:val="32"/>
                <w:lang w:val="en-GB"/>
              </w:rPr>
            </w:pPr>
            <w:r w:rsidRPr="00096978">
              <w:rPr>
                <w:rFonts w:eastAsiaTheme="majorEastAsia" w:cs="Arial"/>
                <w:color w:val="000000" w:themeColor="text1"/>
                <w:sz w:val="24"/>
                <w:szCs w:val="32"/>
                <w:lang w:val="en-GB"/>
              </w:rPr>
              <w:t>Family Liaison Officer</w:t>
            </w:r>
          </w:p>
          <w:p w14:paraId="56A1EB4D" w14:textId="6F4AAD8A" w:rsidR="00E20A9E" w:rsidRPr="00096978" w:rsidRDefault="00835E8E" w:rsidP="00835E8E">
            <w:pPr>
              <w:pStyle w:val="1bodycopy10pt"/>
              <w:rPr>
                <w:rFonts w:eastAsiaTheme="majorEastAsia" w:cs="Arial"/>
                <w:color w:val="000000" w:themeColor="text1"/>
                <w:sz w:val="24"/>
                <w:szCs w:val="32"/>
                <w:lang w:val="en-GB"/>
              </w:rPr>
            </w:pPr>
            <w:r w:rsidRPr="00096978">
              <w:rPr>
                <w:rFonts w:eastAsiaTheme="majorEastAsia" w:cs="Arial"/>
                <w:color w:val="000000" w:themeColor="text1"/>
                <w:sz w:val="24"/>
                <w:szCs w:val="32"/>
                <w:lang w:val="en-GB"/>
              </w:rPr>
              <w:t>Head of school</w:t>
            </w:r>
          </w:p>
        </w:tc>
        <w:tc>
          <w:tcPr>
            <w:tcW w:w="2126" w:type="dxa"/>
          </w:tcPr>
          <w:p w14:paraId="1CCCC1B1" w14:textId="1603CCF5" w:rsidR="00E20A9E" w:rsidRPr="00096978" w:rsidRDefault="00DA3FF9" w:rsidP="00A71BFA">
            <w:pPr>
              <w:pStyle w:val="1bodycopy10pt"/>
              <w:rPr>
                <w:rFonts w:eastAsiaTheme="majorEastAsia" w:cs="Arial"/>
                <w:color w:val="000000" w:themeColor="text1"/>
                <w:sz w:val="24"/>
                <w:szCs w:val="32"/>
                <w:lang w:val="en-GB"/>
              </w:rPr>
            </w:pPr>
            <w:r w:rsidRPr="00096978">
              <w:rPr>
                <w:rFonts w:eastAsiaTheme="majorEastAsia" w:cs="Arial"/>
                <w:color w:val="000000" w:themeColor="text1"/>
                <w:sz w:val="24"/>
                <w:szCs w:val="32"/>
              </w:rPr>
              <w:t>Ongoing</w:t>
            </w:r>
          </w:p>
        </w:tc>
        <w:tc>
          <w:tcPr>
            <w:tcW w:w="2518" w:type="dxa"/>
          </w:tcPr>
          <w:p w14:paraId="762F592C" w14:textId="19D9CD26" w:rsidR="00E20A9E" w:rsidRPr="00096978" w:rsidRDefault="00DA3FF9" w:rsidP="00A71BFA">
            <w:pPr>
              <w:pStyle w:val="1bodycopy10pt"/>
              <w:rPr>
                <w:rFonts w:eastAsiaTheme="majorEastAsia" w:cs="Arial"/>
                <w:color w:val="000000" w:themeColor="text1"/>
                <w:sz w:val="24"/>
                <w:szCs w:val="32"/>
                <w:lang w:val="en-GB"/>
              </w:rPr>
            </w:pPr>
            <w:r w:rsidRPr="00096978">
              <w:rPr>
                <w:rFonts w:eastAsiaTheme="majorEastAsia" w:cs="Arial"/>
                <w:color w:val="000000" w:themeColor="text1"/>
                <w:sz w:val="24"/>
                <w:szCs w:val="32"/>
              </w:rPr>
              <w:t>All parent/carers will be up to date and well informed of school information</w:t>
            </w:r>
          </w:p>
        </w:tc>
      </w:tr>
      <w:tr w:rsidR="00096978" w:rsidRPr="00096978" w14:paraId="3FF44AB7" w14:textId="77777777" w:rsidTr="002B1FC0">
        <w:tc>
          <w:tcPr>
            <w:tcW w:w="1591" w:type="dxa"/>
          </w:tcPr>
          <w:p w14:paraId="7E56D6C4" w14:textId="26A987AE" w:rsidR="00E20A9E" w:rsidRPr="00096978" w:rsidRDefault="000C7F22" w:rsidP="00A71BFA">
            <w:pPr>
              <w:pStyle w:val="1bodycopy10pt"/>
              <w:rPr>
                <w:rFonts w:eastAsiaTheme="majorEastAsia" w:cs="Arial"/>
                <w:b/>
                <w:bCs/>
                <w:color w:val="000000" w:themeColor="text1"/>
                <w:sz w:val="24"/>
                <w:szCs w:val="32"/>
                <w:lang w:val="en-GB"/>
              </w:rPr>
            </w:pPr>
            <w:r w:rsidRPr="00096978">
              <w:rPr>
                <w:rFonts w:eastAsiaTheme="majorEastAsia" w:cs="Arial"/>
                <w:b/>
                <w:bCs/>
                <w:color w:val="000000" w:themeColor="text1"/>
                <w:sz w:val="24"/>
                <w:szCs w:val="32"/>
                <w:lang w:val="en-GB"/>
              </w:rPr>
              <w:t>To improve the physical environment of the school</w:t>
            </w:r>
          </w:p>
        </w:tc>
        <w:tc>
          <w:tcPr>
            <w:tcW w:w="3170" w:type="dxa"/>
          </w:tcPr>
          <w:p w14:paraId="3DEBF7E7" w14:textId="33018141" w:rsidR="00E20A9E" w:rsidRPr="00096978" w:rsidRDefault="000C7F22" w:rsidP="00A71BFA">
            <w:pPr>
              <w:pStyle w:val="1bodycopy10pt"/>
              <w:rPr>
                <w:rFonts w:eastAsiaTheme="majorEastAsia" w:cs="Arial"/>
                <w:color w:val="000000" w:themeColor="text1"/>
                <w:sz w:val="24"/>
                <w:szCs w:val="32"/>
                <w:lang w:val="en-GB"/>
              </w:rPr>
            </w:pPr>
            <w:r w:rsidRPr="00096978">
              <w:rPr>
                <w:rFonts w:eastAsiaTheme="majorEastAsia" w:cs="Arial"/>
                <w:color w:val="000000" w:themeColor="text1"/>
                <w:sz w:val="24"/>
                <w:szCs w:val="32"/>
                <w:lang w:val="en-GB"/>
              </w:rPr>
              <w:t>To ensure that the medical needs of all pupils are me fully within the capability of the school</w:t>
            </w:r>
          </w:p>
        </w:tc>
        <w:tc>
          <w:tcPr>
            <w:tcW w:w="3314" w:type="dxa"/>
          </w:tcPr>
          <w:p w14:paraId="4E69D580" w14:textId="77777777" w:rsidR="000B0FE9" w:rsidRPr="000B0FE9" w:rsidRDefault="000B0FE9" w:rsidP="000B0FE9">
            <w:pPr>
              <w:pStyle w:val="1bodycopy10pt"/>
              <w:rPr>
                <w:rFonts w:eastAsiaTheme="majorEastAsia" w:cs="Arial"/>
                <w:color w:val="000000" w:themeColor="text1"/>
                <w:sz w:val="24"/>
                <w:szCs w:val="32"/>
                <w:lang w:val="en-GB"/>
              </w:rPr>
            </w:pPr>
            <w:r w:rsidRPr="000B0FE9">
              <w:rPr>
                <w:rFonts w:eastAsiaTheme="majorEastAsia" w:cs="Arial"/>
                <w:color w:val="000000" w:themeColor="text1"/>
                <w:sz w:val="24"/>
                <w:szCs w:val="32"/>
                <w:lang w:val="en-GB"/>
              </w:rPr>
              <w:t>To conduct parent interviews, liaise with HT Care plans implemented and disseminated</w:t>
            </w:r>
          </w:p>
          <w:p w14:paraId="20922C64" w14:textId="77777777" w:rsidR="00E20A9E" w:rsidRPr="00096978" w:rsidRDefault="00E20A9E" w:rsidP="000B0FE9">
            <w:pPr>
              <w:pStyle w:val="1bodycopy10pt"/>
              <w:rPr>
                <w:rFonts w:eastAsiaTheme="majorEastAsia" w:cs="Arial"/>
                <w:color w:val="000000" w:themeColor="text1"/>
                <w:sz w:val="24"/>
                <w:szCs w:val="32"/>
                <w:lang w:val="en-GB"/>
              </w:rPr>
            </w:pPr>
          </w:p>
        </w:tc>
        <w:tc>
          <w:tcPr>
            <w:tcW w:w="1418" w:type="dxa"/>
          </w:tcPr>
          <w:p w14:paraId="24F95364" w14:textId="77777777" w:rsidR="00E20A9E" w:rsidRPr="00096978" w:rsidRDefault="004B3025" w:rsidP="00A71BFA">
            <w:pPr>
              <w:pStyle w:val="1bodycopy10pt"/>
              <w:rPr>
                <w:rFonts w:eastAsiaTheme="majorEastAsia" w:cs="Arial"/>
                <w:color w:val="000000" w:themeColor="text1"/>
                <w:sz w:val="24"/>
                <w:szCs w:val="32"/>
                <w:lang w:val="en-GB"/>
              </w:rPr>
            </w:pPr>
            <w:r w:rsidRPr="00096978">
              <w:rPr>
                <w:rFonts w:eastAsiaTheme="majorEastAsia" w:cs="Arial"/>
                <w:color w:val="000000" w:themeColor="text1"/>
                <w:sz w:val="24"/>
                <w:szCs w:val="32"/>
                <w:lang w:val="en-GB"/>
              </w:rPr>
              <w:t xml:space="preserve">HT </w:t>
            </w:r>
            <w:proofErr w:type="spellStart"/>
            <w:r w:rsidRPr="00096978">
              <w:rPr>
                <w:rFonts w:eastAsiaTheme="majorEastAsia" w:cs="Arial"/>
                <w:color w:val="000000" w:themeColor="text1"/>
                <w:sz w:val="24"/>
                <w:szCs w:val="32"/>
                <w:lang w:val="en-GB"/>
              </w:rPr>
              <w:t>SendCo</w:t>
            </w:r>
            <w:proofErr w:type="spellEnd"/>
          </w:p>
          <w:p w14:paraId="22BDB925" w14:textId="2E62975A" w:rsidR="004B3025" w:rsidRPr="00096978" w:rsidRDefault="004B3025" w:rsidP="00A71BFA">
            <w:pPr>
              <w:pStyle w:val="1bodycopy10pt"/>
              <w:rPr>
                <w:rFonts w:eastAsiaTheme="majorEastAsia" w:cs="Arial"/>
                <w:color w:val="000000" w:themeColor="text1"/>
                <w:sz w:val="24"/>
                <w:szCs w:val="32"/>
                <w:lang w:val="en-GB"/>
              </w:rPr>
            </w:pPr>
            <w:r w:rsidRPr="00096978">
              <w:rPr>
                <w:rFonts w:eastAsiaTheme="majorEastAsia" w:cs="Arial"/>
                <w:color w:val="000000" w:themeColor="text1"/>
                <w:sz w:val="24"/>
                <w:szCs w:val="32"/>
                <w:lang w:val="en-GB"/>
              </w:rPr>
              <w:t>First aid leader</w:t>
            </w:r>
          </w:p>
        </w:tc>
        <w:tc>
          <w:tcPr>
            <w:tcW w:w="2126" w:type="dxa"/>
          </w:tcPr>
          <w:p w14:paraId="6374787C" w14:textId="77777777" w:rsidR="00E20A9E" w:rsidRPr="00096978" w:rsidRDefault="00E20A9E" w:rsidP="00A71BFA">
            <w:pPr>
              <w:pStyle w:val="1bodycopy10pt"/>
              <w:rPr>
                <w:rFonts w:eastAsiaTheme="majorEastAsia" w:cs="Arial"/>
                <w:color w:val="000000" w:themeColor="text1"/>
                <w:sz w:val="24"/>
                <w:szCs w:val="32"/>
                <w:lang w:val="en-GB"/>
              </w:rPr>
            </w:pPr>
          </w:p>
        </w:tc>
        <w:tc>
          <w:tcPr>
            <w:tcW w:w="2518" w:type="dxa"/>
          </w:tcPr>
          <w:p w14:paraId="063F2828" w14:textId="0C741EC1" w:rsidR="00E20A9E" w:rsidRPr="00096978" w:rsidRDefault="000B0FE9" w:rsidP="00A71BFA">
            <w:pPr>
              <w:pStyle w:val="1bodycopy10pt"/>
              <w:rPr>
                <w:rFonts w:eastAsiaTheme="majorEastAsia" w:cs="Arial"/>
                <w:color w:val="000000" w:themeColor="text1"/>
                <w:sz w:val="24"/>
                <w:szCs w:val="32"/>
                <w:lang w:val="en-GB"/>
              </w:rPr>
            </w:pPr>
            <w:r w:rsidRPr="00096978">
              <w:rPr>
                <w:rFonts w:eastAsiaTheme="majorEastAsia" w:cs="Arial"/>
                <w:color w:val="000000" w:themeColor="text1"/>
                <w:sz w:val="24"/>
                <w:szCs w:val="32"/>
                <w:lang w:val="en-GB"/>
              </w:rPr>
              <w:t xml:space="preserve">Care plans are </w:t>
            </w:r>
            <w:r w:rsidR="004B3025" w:rsidRPr="00096978">
              <w:rPr>
                <w:rFonts w:eastAsiaTheme="majorEastAsia" w:cs="Arial"/>
                <w:color w:val="000000" w:themeColor="text1"/>
                <w:sz w:val="24"/>
                <w:szCs w:val="32"/>
                <w:lang w:val="en-GB"/>
              </w:rPr>
              <w:t>implemented and disseminated to all staff and supply teachers</w:t>
            </w:r>
          </w:p>
        </w:tc>
      </w:tr>
    </w:tbl>
    <w:p w14:paraId="7E092702" w14:textId="77777777" w:rsidR="00A71BFA" w:rsidRPr="00096978" w:rsidRDefault="00A71BFA" w:rsidP="10668BE9">
      <w:pPr>
        <w:pStyle w:val="1bodycopy10pt"/>
        <w:rPr>
          <w:rFonts w:eastAsiaTheme="majorEastAsia" w:cs="Arial"/>
          <w:color w:val="000000" w:themeColor="text1"/>
          <w:sz w:val="24"/>
          <w:szCs w:val="32"/>
          <w:lang w:val="en-GB"/>
        </w:rPr>
      </w:pPr>
    </w:p>
    <w:p w14:paraId="2DBF0D7D" w14:textId="77777777" w:rsidR="00D317BA" w:rsidRPr="00096978" w:rsidRDefault="00D317BA" w:rsidP="00D317BA">
      <w:pPr>
        <w:rPr>
          <w:rFonts w:cs="Arial"/>
          <w:color w:val="000000" w:themeColor="text1"/>
          <w:sz w:val="24"/>
          <w:szCs w:val="32"/>
        </w:rPr>
      </w:pPr>
    </w:p>
    <w:p w14:paraId="6B62F1B3" w14:textId="77777777" w:rsidR="00D317BA" w:rsidRPr="00096978" w:rsidRDefault="00D317BA" w:rsidP="00D317BA">
      <w:pPr>
        <w:rPr>
          <w:rFonts w:cs="Arial"/>
          <w:color w:val="000000" w:themeColor="text1"/>
          <w:sz w:val="24"/>
          <w:szCs w:val="32"/>
        </w:rPr>
      </w:pPr>
    </w:p>
    <w:p w14:paraId="02F2C34E" w14:textId="77777777" w:rsidR="00D317BA" w:rsidRPr="00096978" w:rsidRDefault="00D317BA" w:rsidP="00D317BA">
      <w:pPr>
        <w:rPr>
          <w:rFonts w:cs="Arial"/>
          <w:color w:val="000000" w:themeColor="text1"/>
          <w:sz w:val="24"/>
          <w:szCs w:val="32"/>
        </w:rPr>
      </w:pPr>
    </w:p>
    <w:p w14:paraId="680A4E5D" w14:textId="77777777" w:rsidR="00D317BA" w:rsidRPr="00096978" w:rsidRDefault="00D317BA" w:rsidP="00D317BA">
      <w:pPr>
        <w:rPr>
          <w:rFonts w:cs="Arial"/>
          <w:color w:val="000000" w:themeColor="text1"/>
          <w:sz w:val="24"/>
          <w:szCs w:val="32"/>
        </w:rPr>
      </w:pPr>
    </w:p>
    <w:p w14:paraId="19219836" w14:textId="77777777" w:rsidR="00D317BA" w:rsidRPr="00096978" w:rsidRDefault="00D317BA" w:rsidP="00D317BA">
      <w:pPr>
        <w:rPr>
          <w:rFonts w:cs="Arial"/>
          <w:color w:val="000000" w:themeColor="text1"/>
          <w:sz w:val="24"/>
          <w:szCs w:val="32"/>
        </w:rPr>
      </w:pPr>
    </w:p>
    <w:p w14:paraId="296FEF7D" w14:textId="77777777" w:rsidR="00D317BA" w:rsidRPr="00096978" w:rsidRDefault="00D317BA" w:rsidP="00D317BA">
      <w:pPr>
        <w:rPr>
          <w:rFonts w:cs="Arial"/>
          <w:color w:val="000000" w:themeColor="text1"/>
          <w:sz w:val="24"/>
          <w:szCs w:val="32"/>
        </w:rPr>
      </w:pPr>
    </w:p>
    <w:p w14:paraId="7194DBDC" w14:textId="77777777" w:rsidR="00D317BA" w:rsidRPr="00096978" w:rsidRDefault="00D317BA" w:rsidP="00D317BA">
      <w:pPr>
        <w:rPr>
          <w:rFonts w:cs="Arial"/>
          <w:color w:val="000000" w:themeColor="text1"/>
          <w:sz w:val="24"/>
          <w:szCs w:val="32"/>
        </w:rPr>
      </w:pPr>
    </w:p>
    <w:p w14:paraId="769D0D3C" w14:textId="77777777" w:rsidR="00D317BA" w:rsidRPr="00096978" w:rsidRDefault="00D317BA" w:rsidP="00D317BA">
      <w:pPr>
        <w:rPr>
          <w:rFonts w:cs="Arial"/>
          <w:color w:val="000000" w:themeColor="text1"/>
          <w:sz w:val="24"/>
          <w:szCs w:val="32"/>
        </w:rPr>
      </w:pPr>
    </w:p>
    <w:p w14:paraId="54CD245A" w14:textId="77777777" w:rsidR="00D317BA" w:rsidRPr="00096978" w:rsidRDefault="00D317BA" w:rsidP="00D317BA">
      <w:pPr>
        <w:rPr>
          <w:rFonts w:cs="Arial"/>
          <w:color w:val="000000" w:themeColor="text1"/>
          <w:sz w:val="24"/>
          <w:szCs w:val="32"/>
        </w:rPr>
      </w:pPr>
    </w:p>
    <w:p w14:paraId="1231BE67" w14:textId="77777777" w:rsidR="00D317BA" w:rsidRPr="00096978" w:rsidRDefault="00D317BA" w:rsidP="00D317BA">
      <w:pPr>
        <w:rPr>
          <w:rFonts w:cs="Arial"/>
          <w:color w:val="000000" w:themeColor="text1"/>
          <w:sz w:val="24"/>
          <w:szCs w:val="32"/>
        </w:rPr>
      </w:pPr>
    </w:p>
    <w:p w14:paraId="36FEB5B0" w14:textId="77777777" w:rsidR="00D317BA" w:rsidRPr="00096978" w:rsidRDefault="00D317BA" w:rsidP="00D317BA">
      <w:pPr>
        <w:rPr>
          <w:rFonts w:cs="Arial"/>
          <w:color w:val="000000" w:themeColor="text1"/>
          <w:sz w:val="24"/>
          <w:szCs w:val="32"/>
        </w:rPr>
      </w:pPr>
    </w:p>
    <w:p w14:paraId="30D7AA69" w14:textId="77777777" w:rsidR="00D317BA" w:rsidRPr="00096978" w:rsidRDefault="00D317BA" w:rsidP="00D317BA">
      <w:pPr>
        <w:rPr>
          <w:rFonts w:cs="Arial"/>
          <w:color w:val="000000" w:themeColor="text1"/>
          <w:sz w:val="24"/>
          <w:szCs w:val="32"/>
        </w:rPr>
        <w:sectPr w:rsidR="00D317BA" w:rsidRPr="00096978" w:rsidSect="00A71BFA">
          <w:pgSz w:w="16840" w:h="11900" w:orient="landscape" w:code="9"/>
          <w:pgMar w:top="1077" w:right="992" w:bottom="1077" w:left="1701" w:header="0" w:footer="57" w:gutter="0"/>
          <w:cols w:space="708"/>
          <w:titlePg/>
          <w:docGrid w:linePitch="360"/>
        </w:sectPr>
      </w:pPr>
    </w:p>
    <w:p w14:paraId="5C9002ED" w14:textId="77777777" w:rsidR="00D317BA" w:rsidRPr="00096978" w:rsidRDefault="0EAC0F18" w:rsidP="10668BE9">
      <w:pPr>
        <w:pStyle w:val="Heading1"/>
        <w:rPr>
          <w:rFonts w:eastAsiaTheme="majorEastAsia"/>
          <w:color w:val="000000" w:themeColor="text1"/>
          <w:sz w:val="36"/>
          <w:szCs w:val="44"/>
        </w:rPr>
      </w:pPr>
      <w:bookmarkStart w:id="5" w:name="_Toc58247237"/>
      <w:r w:rsidRPr="00096978">
        <w:rPr>
          <w:rFonts w:eastAsiaTheme="majorEastAsia"/>
          <w:color w:val="000000" w:themeColor="text1"/>
          <w:sz w:val="36"/>
          <w:szCs w:val="44"/>
        </w:rPr>
        <w:lastRenderedPageBreak/>
        <w:t>4. Monitoring arrangements</w:t>
      </w:r>
      <w:bookmarkEnd w:id="5"/>
    </w:p>
    <w:p w14:paraId="27C2A3A2" w14:textId="33DADAF8" w:rsidR="00D317BA" w:rsidRPr="00096978" w:rsidRDefault="0EAC0F18" w:rsidP="10668BE9">
      <w:pPr>
        <w:pStyle w:val="1bodycopy10pt"/>
        <w:rPr>
          <w:rFonts w:eastAsiaTheme="majorEastAsia" w:cs="Arial"/>
          <w:color w:val="000000" w:themeColor="text1"/>
          <w:sz w:val="24"/>
          <w:szCs w:val="32"/>
        </w:rPr>
      </w:pPr>
      <w:r w:rsidRPr="00096978">
        <w:rPr>
          <w:rFonts w:eastAsiaTheme="majorEastAsia" w:cs="Arial"/>
          <w:color w:val="000000" w:themeColor="text1"/>
          <w:sz w:val="24"/>
          <w:szCs w:val="32"/>
        </w:rPr>
        <w:t xml:space="preserve">This document will be reviewed every 3 </w:t>
      </w:r>
      <w:r w:rsidR="4D9AF3C0" w:rsidRPr="00096978">
        <w:rPr>
          <w:rFonts w:eastAsiaTheme="majorEastAsia" w:cs="Arial"/>
          <w:color w:val="000000" w:themeColor="text1"/>
          <w:sz w:val="24"/>
          <w:szCs w:val="32"/>
        </w:rPr>
        <w:t>years but</w:t>
      </w:r>
      <w:r w:rsidRPr="00096978">
        <w:rPr>
          <w:rFonts w:eastAsiaTheme="majorEastAsia" w:cs="Arial"/>
          <w:color w:val="000000" w:themeColor="text1"/>
          <w:sz w:val="24"/>
          <w:szCs w:val="32"/>
        </w:rPr>
        <w:t xml:space="preserve"> may be reviewed and updated more frequently if necessary. It will be reviewed by </w:t>
      </w:r>
      <w:r w:rsidR="44284A8F" w:rsidRPr="00096978">
        <w:rPr>
          <w:rFonts w:eastAsiaTheme="majorEastAsia" w:cs="Arial"/>
          <w:color w:val="000000" w:themeColor="text1"/>
          <w:sz w:val="24"/>
          <w:szCs w:val="32"/>
        </w:rPr>
        <w:t>Lisa Hardy – Executive Headteacher.</w:t>
      </w:r>
    </w:p>
    <w:p w14:paraId="2C46B589" w14:textId="09B00F6F" w:rsidR="0EAC0F18" w:rsidRPr="00096978" w:rsidRDefault="0EAC0F18" w:rsidP="10668BE9">
      <w:pPr>
        <w:pStyle w:val="1bodycopy10pt"/>
        <w:spacing w:line="259" w:lineRule="auto"/>
        <w:rPr>
          <w:rFonts w:eastAsiaTheme="majorEastAsia" w:cs="Arial"/>
          <w:color w:val="000000" w:themeColor="text1"/>
          <w:sz w:val="24"/>
          <w:szCs w:val="32"/>
        </w:rPr>
      </w:pPr>
      <w:r w:rsidRPr="00096978">
        <w:rPr>
          <w:rFonts w:eastAsiaTheme="majorEastAsia" w:cs="Arial"/>
          <w:color w:val="000000" w:themeColor="text1"/>
          <w:sz w:val="24"/>
          <w:szCs w:val="32"/>
        </w:rPr>
        <w:t>It will be approved by</w:t>
      </w:r>
      <w:r w:rsidR="63D85CAE" w:rsidRPr="00096978">
        <w:rPr>
          <w:rFonts w:eastAsiaTheme="majorEastAsia" w:cs="Arial"/>
          <w:color w:val="000000" w:themeColor="text1"/>
          <w:sz w:val="24"/>
          <w:szCs w:val="32"/>
        </w:rPr>
        <w:t xml:space="preserve"> the governing body.</w:t>
      </w:r>
    </w:p>
    <w:p w14:paraId="7196D064" w14:textId="77777777" w:rsidR="00D317BA" w:rsidRPr="00096978" w:rsidRDefault="00D317BA" w:rsidP="10668BE9">
      <w:pPr>
        <w:pStyle w:val="1bodycopy10pt"/>
        <w:rPr>
          <w:rFonts w:eastAsiaTheme="majorEastAsia" w:cs="Arial"/>
          <w:color w:val="000000" w:themeColor="text1"/>
          <w:sz w:val="24"/>
          <w:szCs w:val="32"/>
        </w:rPr>
      </w:pPr>
    </w:p>
    <w:p w14:paraId="19E6476C" w14:textId="77777777" w:rsidR="00D317BA" w:rsidRPr="00096978" w:rsidRDefault="0EAC0F18" w:rsidP="10668BE9">
      <w:pPr>
        <w:pStyle w:val="Heading1"/>
        <w:rPr>
          <w:rFonts w:eastAsiaTheme="majorEastAsia"/>
          <w:color w:val="000000" w:themeColor="text1"/>
          <w:sz w:val="36"/>
          <w:szCs w:val="44"/>
        </w:rPr>
      </w:pPr>
      <w:bookmarkStart w:id="6" w:name="_Toc58247238"/>
      <w:r w:rsidRPr="00096978">
        <w:rPr>
          <w:rFonts w:eastAsiaTheme="majorEastAsia"/>
          <w:color w:val="000000" w:themeColor="text1"/>
          <w:sz w:val="36"/>
          <w:szCs w:val="44"/>
        </w:rPr>
        <w:t>5. Links with other policies</w:t>
      </w:r>
      <w:bookmarkEnd w:id="6"/>
    </w:p>
    <w:p w14:paraId="0288198B" w14:textId="77777777" w:rsidR="00D317BA" w:rsidRPr="00096978" w:rsidRDefault="0EAC0F18" w:rsidP="10668BE9">
      <w:pPr>
        <w:pStyle w:val="1bodycopy10pt"/>
        <w:rPr>
          <w:rFonts w:eastAsiaTheme="majorEastAsia" w:cs="Arial"/>
          <w:color w:val="000000" w:themeColor="text1"/>
          <w:sz w:val="24"/>
          <w:szCs w:val="32"/>
        </w:rPr>
      </w:pPr>
      <w:r w:rsidRPr="00096978">
        <w:rPr>
          <w:rFonts w:eastAsiaTheme="majorEastAsia" w:cs="Arial"/>
          <w:color w:val="000000" w:themeColor="text1"/>
          <w:sz w:val="24"/>
          <w:szCs w:val="32"/>
        </w:rPr>
        <w:t>This accessibility plan is linked to the following policies and documents:</w:t>
      </w:r>
    </w:p>
    <w:p w14:paraId="5AB768B0" w14:textId="77777777" w:rsidR="00D317BA" w:rsidRPr="00096978" w:rsidRDefault="0EAC0F18" w:rsidP="10668BE9">
      <w:pPr>
        <w:pStyle w:val="4Bulletedcopyblue"/>
        <w:numPr>
          <w:ilvl w:val="0"/>
          <w:numId w:val="9"/>
        </w:numPr>
        <w:rPr>
          <w:rFonts w:eastAsiaTheme="majorEastAsia"/>
          <w:color w:val="000000" w:themeColor="text1"/>
          <w:sz w:val="24"/>
          <w:szCs w:val="24"/>
        </w:rPr>
      </w:pPr>
      <w:r w:rsidRPr="00096978">
        <w:rPr>
          <w:rFonts w:eastAsiaTheme="majorEastAsia"/>
          <w:color w:val="000000" w:themeColor="text1"/>
          <w:sz w:val="24"/>
          <w:szCs w:val="24"/>
        </w:rPr>
        <w:t>Risk assessment policy</w:t>
      </w:r>
    </w:p>
    <w:p w14:paraId="534CC788" w14:textId="77777777" w:rsidR="00D317BA" w:rsidRPr="00096978" w:rsidRDefault="0EAC0F18" w:rsidP="10668BE9">
      <w:pPr>
        <w:pStyle w:val="4Bulletedcopyblue"/>
        <w:numPr>
          <w:ilvl w:val="0"/>
          <w:numId w:val="9"/>
        </w:numPr>
        <w:rPr>
          <w:rFonts w:eastAsiaTheme="majorEastAsia"/>
          <w:color w:val="000000" w:themeColor="text1"/>
          <w:sz w:val="24"/>
          <w:szCs w:val="24"/>
        </w:rPr>
      </w:pPr>
      <w:r w:rsidRPr="00096978">
        <w:rPr>
          <w:rFonts w:eastAsiaTheme="majorEastAsia"/>
          <w:color w:val="000000" w:themeColor="text1"/>
          <w:sz w:val="24"/>
          <w:szCs w:val="24"/>
        </w:rPr>
        <w:t>Health and safety policy</w:t>
      </w:r>
    </w:p>
    <w:p w14:paraId="1C2868B5" w14:textId="77777777" w:rsidR="00D317BA" w:rsidRPr="00096978" w:rsidRDefault="0EAC0F18" w:rsidP="10668BE9">
      <w:pPr>
        <w:pStyle w:val="4Bulletedcopyblue"/>
        <w:numPr>
          <w:ilvl w:val="0"/>
          <w:numId w:val="9"/>
        </w:numPr>
        <w:rPr>
          <w:rFonts w:eastAsiaTheme="majorEastAsia"/>
          <w:color w:val="000000" w:themeColor="text1"/>
          <w:sz w:val="24"/>
          <w:szCs w:val="24"/>
        </w:rPr>
      </w:pPr>
      <w:r w:rsidRPr="00096978">
        <w:rPr>
          <w:rFonts w:eastAsiaTheme="majorEastAsia"/>
          <w:color w:val="000000" w:themeColor="text1"/>
          <w:sz w:val="24"/>
          <w:szCs w:val="24"/>
          <w:shd w:val="clear" w:color="auto" w:fill="FFFFFF"/>
        </w:rPr>
        <w:t>Equality information and objectives (public sector equality duty) statement for publication</w:t>
      </w:r>
    </w:p>
    <w:p w14:paraId="01FA3D3E" w14:textId="77777777" w:rsidR="00D317BA" w:rsidRPr="00096978" w:rsidRDefault="0EAC0F18" w:rsidP="10668BE9">
      <w:pPr>
        <w:pStyle w:val="4Bulletedcopyblue"/>
        <w:numPr>
          <w:ilvl w:val="0"/>
          <w:numId w:val="9"/>
        </w:numPr>
        <w:rPr>
          <w:rFonts w:eastAsiaTheme="majorEastAsia"/>
          <w:color w:val="000000" w:themeColor="text1"/>
          <w:sz w:val="24"/>
          <w:szCs w:val="24"/>
        </w:rPr>
      </w:pPr>
      <w:r w:rsidRPr="00096978">
        <w:rPr>
          <w:rFonts w:eastAsiaTheme="majorEastAsia"/>
          <w:color w:val="000000" w:themeColor="text1"/>
          <w:sz w:val="24"/>
          <w:szCs w:val="24"/>
          <w:shd w:val="clear" w:color="auto" w:fill="FFFFFF"/>
        </w:rPr>
        <w:t>Special educational needs (SEN) information report</w:t>
      </w:r>
    </w:p>
    <w:p w14:paraId="73372127" w14:textId="77777777" w:rsidR="00D317BA" w:rsidRPr="00096978" w:rsidRDefault="0EAC0F18" w:rsidP="10668BE9">
      <w:pPr>
        <w:pStyle w:val="4Bulletedcopyblue"/>
        <w:numPr>
          <w:ilvl w:val="0"/>
          <w:numId w:val="9"/>
        </w:numPr>
        <w:rPr>
          <w:rFonts w:eastAsiaTheme="majorEastAsia"/>
          <w:color w:val="000000" w:themeColor="text1"/>
          <w:sz w:val="24"/>
          <w:szCs w:val="24"/>
        </w:rPr>
      </w:pPr>
      <w:r w:rsidRPr="00096978">
        <w:rPr>
          <w:rFonts w:eastAsiaTheme="majorEastAsia"/>
          <w:color w:val="000000" w:themeColor="text1"/>
          <w:sz w:val="24"/>
          <w:szCs w:val="24"/>
          <w:shd w:val="clear" w:color="auto" w:fill="FFFFFF"/>
        </w:rPr>
        <w:t>SEND policy</w:t>
      </w:r>
    </w:p>
    <w:p w14:paraId="30F19AC1" w14:textId="77777777" w:rsidR="00D317BA" w:rsidRPr="00096978" w:rsidRDefault="0EAC0F18" w:rsidP="10668BE9">
      <w:pPr>
        <w:pStyle w:val="4Bulletedcopyblue"/>
        <w:numPr>
          <w:ilvl w:val="0"/>
          <w:numId w:val="9"/>
        </w:numPr>
        <w:rPr>
          <w:rFonts w:eastAsiaTheme="majorEastAsia"/>
          <w:color w:val="000000" w:themeColor="text1"/>
          <w:sz w:val="24"/>
          <w:szCs w:val="24"/>
        </w:rPr>
      </w:pPr>
      <w:r w:rsidRPr="00096978">
        <w:rPr>
          <w:rFonts w:eastAsiaTheme="majorEastAsia"/>
          <w:color w:val="000000" w:themeColor="text1"/>
          <w:sz w:val="24"/>
          <w:szCs w:val="24"/>
          <w:shd w:val="clear" w:color="auto" w:fill="FFFFFF"/>
        </w:rPr>
        <w:t>Supporting pupils with medical conditions policy</w:t>
      </w:r>
    </w:p>
    <w:p w14:paraId="34FF1C98" w14:textId="77777777" w:rsidR="007A03B3" w:rsidRPr="00096978" w:rsidRDefault="007A03B3" w:rsidP="00DC4C0F">
      <w:pPr>
        <w:rPr>
          <w:rFonts w:cs="Arial"/>
          <w:color w:val="000000" w:themeColor="text1"/>
        </w:rPr>
      </w:pPr>
    </w:p>
    <w:sectPr w:rsidR="007A03B3" w:rsidRPr="00096978" w:rsidSect="00F06022">
      <w:headerReference w:type="even" r:id="rId20"/>
      <w:headerReference w:type="default" r:id="rId21"/>
      <w:footerReference w:type="even" r:id="rId22"/>
      <w:footerReference w:type="default" r:id="rId23"/>
      <w:headerReference w:type="first" r:id="rId24"/>
      <w:footerReference w:type="first" r:id="rId25"/>
      <w:pgSz w:w="11900" w:h="16840" w:code="9"/>
      <w:pgMar w:top="992" w:right="1077" w:bottom="1701" w:left="1077" w:header="567" w:footer="22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642387C7" w14:textId="77777777" w:rsidR="005F5AC9" w:rsidRDefault="005F5AC9" w:rsidP="00626EDA">
      <w:r>
        <w:separator/>
      </w:r>
    </w:p>
  </w:endnote>
  <w:endnote w:type="continuationSeparator" w:id="0">
    <w:p w14:paraId="6311E05E" w14:textId="77777777" w:rsidR="005F5AC9" w:rsidRDefault="005F5AC9" w:rsidP="00626EDA">
      <w:r>
        <w:continuationSeparator/>
      </w:r>
    </w:p>
  </w:endnote>
  <w:endnote w:type="continuationNotice" w:id="1">
    <w:p w14:paraId="0F90A691" w14:textId="77777777" w:rsidR="005F5AC9" w:rsidRDefault="005F5AC9">
      <w:pPr>
        <w:spacing w:after="0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Segoe UI">
    <w:panose1 w:val="020B0502040204020203"/>
    <w:charset w:val="00"/>
    <w:family w:val="swiss"/>
    <w:pitch w:val="variable"/>
    <w:sig w:usb0="E00002FF" w:usb1="5000205B" w:usb2="00000001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5FE3254" w14:textId="77777777" w:rsidR="00D317BA" w:rsidRPr="00510ED3" w:rsidRDefault="00D317BA" w:rsidP="00510ED3">
    <w:pPr>
      <w:pStyle w:val="Footer"/>
      <w:rPr>
        <w:noProof/>
      </w:rPr>
    </w:pPr>
    <w:r w:rsidRPr="00874C73">
      <w:rPr>
        <w:color w:val="auto"/>
      </w:rPr>
      <w:t>Page</w:t>
    </w:r>
    <w:r w:rsidRPr="00874C73">
      <w:rPr>
        <w:b/>
      </w:rPr>
      <w:t xml:space="preserve"> </w:t>
    </w:r>
    <w:r w:rsidRPr="00887DB6">
      <w:rPr>
        <w:b/>
        <w:color w:val="FF1F64"/>
      </w:rPr>
      <w:t>|</w:t>
    </w:r>
    <w:r>
      <w:t xml:space="preserve"> </w:t>
    </w:r>
    <w:r w:rsidRPr="00874C73">
      <w:rPr>
        <w:color w:val="auto"/>
      </w:rPr>
      <w:fldChar w:fldCharType="begin"/>
    </w:r>
    <w:r w:rsidRPr="00874C73">
      <w:rPr>
        <w:color w:val="auto"/>
      </w:rPr>
      <w:instrText xml:space="preserve"> PAGE   \* MERGEFORMAT </w:instrText>
    </w:r>
    <w:r w:rsidRPr="00874C73">
      <w:rPr>
        <w:color w:val="auto"/>
      </w:rPr>
      <w:fldChar w:fldCharType="separate"/>
    </w:r>
    <w:r>
      <w:rPr>
        <w:noProof/>
        <w:color w:val="auto"/>
      </w:rPr>
      <w:t>6</w:t>
    </w:r>
    <w:r w:rsidRPr="00874C73">
      <w:rPr>
        <w:noProof/>
        <w:color w:val="auto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6DEB4AB" w14:textId="77777777" w:rsidR="00F06022" w:rsidRDefault="00F06022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781" w:type="dxa"/>
      <w:tblBorders>
        <w:top w:val="single" w:sz="8" w:space="0" w:color="FF1F64"/>
      </w:tblBorders>
      <w:tblCellMar>
        <w:top w:w="142" w:type="dxa"/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6379"/>
      <w:gridCol w:w="3402"/>
    </w:tblGrid>
    <w:tr w:rsidR="00FE3F15" w14:paraId="76ED457E" w14:textId="77777777" w:rsidTr="00FE3F15">
      <w:tc>
        <w:tcPr>
          <w:tcW w:w="6379" w:type="dxa"/>
        </w:tcPr>
        <w:p w14:paraId="0CBD42CC" w14:textId="77777777" w:rsidR="00FE3F15" w:rsidRPr="00A62B49" w:rsidRDefault="00F06022" w:rsidP="00A62B49">
          <w:pPr>
            <w:shd w:val="clear" w:color="auto" w:fill="FFFFFF"/>
            <w:textAlignment w:val="baseline"/>
            <w:rPr>
              <w:rFonts w:eastAsia="Times New Roman" w:cs="Arial"/>
              <w:color w:val="808080"/>
              <w:sz w:val="16"/>
              <w:szCs w:val="16"/>
            </w:rPr>
          </w:pPr>
          <w:r w:rsidRPr="000E78BD">
            <w:rPr>
              <w:rFonts w:eastAsia="Times New Roman" w:cs="Arial"/>
              <w:color w:val="7C7C7C"/>
              <w:sz w:val="16"/>
              <w:szCs w:val="16"/>
              <w:bdr w:val="none" w:sz="0" w:space="0" w:color="auto" w:frame="1"/>
            </w:rPr>
            <w:t xml:space="preserve">Get the knowledge you need to act at </w:t>
          </w:r>
          <w:hyperlink r:id="rId1" w:history="1">
            <w:r w:rsidRPr="000E78BD">
              <w:rPr>
                <w:rStyle w:val="Hyperlink"/>
                <w:rFonts w:eastAsia="Times New Roman" w:cs="Arial"/>
                <w:color w:val="7C7C7C"/>
                <w:sz w:val="16"/>
                <w:szCs w:val="16"/>
                <w:bdr w:val="none" w:sz="0" w:space="0" w:color="auto" w:frame="1"/>
              </w:rPr>
              <w:t>thekeysupport.com</w:t>
            </w:r>
          </w:hyperlink>
          <w:r>
            <w:rPr>
              <w:rStyle w:val="Hyperlink"/>
              <w:rFonts w:eastAsia="Times New Roman" w:cs="Arial"/>
              <w:color w:val="7C7C7C"/>
              <w:sz w:val="16"/>
              <w:szCs w:val="16"/>
              <w:bdr w:val="none" w:sz="0" w:space="0" w:color="auto" w:frame="1"/>
            </w:rPr>
            <w:br/>
          </w:r>
          <w:r w:rsidRPr="000E78BD">
            <w:rPr>
              <w:rFonts w:eastAsia="Times New Roman" w:cs="Arial"/>
              <w:color w:val="7C7C7C"/>
              <w:sz w:val="16"/>
              <w:szCs w:val="16"/>
              <w:bdr w:val="none" w:sz="0" w:space="0" w:color="auto" w:frame="1"/>
            </w:rPr>
            <w:t xml:space="preserve">© The Key </w:t>
          </w:r>
          <w:r w:rsidRPr="000E78BD">
            <w:rPr>
              <w:rStyle w:val="FooterChar"/>
              <w:rFonts w:eastAsia="MS Mincho"/>
              <w:color w:val="7C7C7C"/>
            </w:rPr>
            <w:t>Support</w:t>
          </w:r>
          <w:r w:rsidRPr="000E78BD">
            <w:rPr>
              <w:rFonts w:eastAsia="Times New Roman" w:cs="Arial"/>
              <w:color w:val="7C7C7C"/>
              <w:sz w:val="16"/>
              <w:szCs w:val="16"/>
              <w:bdr w:val="none" w:sz="0" w:space="0" w:color="auto" w:frame="1"/>
            </w:rPr>
            <w:t xml:space="preserve"> Services Ltd | For terms of use, visit </w:t>
          </w:r>
          <w:hyperlink r:id="rId2" w:tgtFrame="_blank" w:history="1">
            <w:r w:rsidRPr="000E78BD">
              <w:rPr>
                <w:rStyle w:val="Hyperlink"/>
                <w:rFonts w:eastAsia="Times New Roman" w:cs="Arial"/>
                <w:color w:val="7C7C7C"/>
                <w:sz w:val="16"/>
                <w:szCs w:val="16"/>
                <w:bdr w:val="none" w:sz="0" w:space="0" w:color="auto" w:frame="1"/>
              </w:rPr>
              <w:t>thekeysupport.com/terms</w:t>
            </w:r>
          </w:hyperlink>
        </w:p>
      </w:tc>
      <w:tc>
        <w:tcPr>
          <w:tcW w:w="3402" w:type="dxa"/>
        </w:tcPr>
        <w:p w14:paraId="6D072C0D" w14:textId="77777777" w:rsidR="00FE3F15" w:rsidRPr="00177722" w:rsidRDefault="00FE3F15" w:rsidP="00A62B49">
          <w:pPr>
            <w:shd w:val="clear" w:color="auto" w:fill="FFFFFF"/>
            <w:textAlignment w:val="baseline"/>
            <w:rPr>
              <w:rFonts w:eastAsia="Times New Roman" w:cs="Arial"/>
              <w:color w:val="BFBFBF"/>
              <w:sz w:val="17"/>
              <w:szCs w:val="17"/>
              <w:bdr w:val="none" w:sz="0" w:space="0" w:color="auto" w:frame="1"/>
            </w:rPr>
          </w:pPr>
        </w:p>
      </w:tc>
    </w:tr>
  </w:tbl>
  <w:p w14:paraId="0FFD3C91" w14:textId="77777777" w:rsidR="00FE3F15" w:rsidRPr="00512916" w:rsidRDefault="00874C73" w:rsidP="006F569D">
    <w:pPr>
      <w:pStyle w:val="Footer"/>
      <w:rPr>
        <w:noProof/>
      </w:rPr>
    </w:pPr>
    <w:r w:rsidRPr="00874C73">
      <w:rPr>
        <w:color w:val="auto"/>
      </w:rPr>
      <w:t>Page</w:t>
    </w:r>
    <w:r w:rsidRPr="00874C73">
      <w:rPr>
        <w:b/>
      </w:rPr>
      <w:t xml:space="preserve"> </w:t>
    </w:r>
    <w:r w:rsidRPr="00887DB6">
      <w:rPr>
        <w:b/>
        <w:color w:val="FF1F64"/>
      </w:rPr>
      <w:t>|</w:t>
    </w:r>
    <w:r>
      <w:t xml:space="preserve"> </w:t>
    </w:r>
    <w:r w:rsidRPr="00874C73">
      <w:rPr>
        <w:color w:val="auto"/>
      </w:rPr>
      <w:fldChar w:fldCharType="begin"/>
    </w:r>
    <w:r w:rsidRPr="00874C73">
      <w:rPr>
        <w:color w:val="auto"/>
      </w:rPr>
      <w:instrText xml:space="preserve"> PAGE   \* MERGEFORMAT </w:instrText>
    </w:r>
    <w:r w:rsidRPr="00874C73">
      <w:rPr>
        <w:color w:val="auto"/>
      </w:rPr>
      <w:fldChar w:fldCharType="separate"/>
    </w:r>
    <w:r w:rsidR="00D317BA">
      <w:rPr>
        <w:noProof/>
        <w:color w:val="auto"/>
      </w:rPr>
      <w:t>9</w:t>
    </w:r>
    <w:r w:rsidRPr="00874C73">
      <w:rPr>
        <w:noProof/>
        <w:color w:val="auto"/>
      </w:rPr>
      <w:fldChar w:fldCharType="end"/>
    </w: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781" w:type="dxa"/>
      <w:tblBorders>
        <w:top w:val="single" w:sz="8" w:space="0" w:color="FF1F64"/>
      </w:tblBorders>
      <w:tblCellMar>
        <w:top w:w="142" w:type="dxa"/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6379"/>
      <w:gridCol w:w="3402"/>
    </w:tblGrid>
    <w:tr w:rsidR="00510ED3" w14:paraId="2C83C53D" w14:textId="77777777" w:rsidTr="001235FA">
      <w:tc>
        <w:tcPr>
          <w:tcW w:w="6379" w:type="dxa"/>
        </w:tcPr>
        <w:p w14:paraId="69B64688" w14:textId="77777777" w:rsidR="00510ED3" w:rsidRPr="00A62B49" w:rsidRDefault="00510ED3" w:rsidP="00510ED3">
          <w:pPr>
            <w:shd w:val="clear" w:color="auto" w:fill="FFFFFF"/>
            <w:textAlignment w:val="baseline"/>
            <w:rPr>
              <w:rFonts w:eastAsia="Times New Roman" w:cs="Arial"/>
              <w:color w:val="808080"/>
              <w:sz w:val="16"/>
              <w:szCs w:val="16"/>
            </w:rPr>
          </w:pPr>
          <w:r w:rsidRPr="00FF7156">
            <w:rPr>
              <w:rFonts w:eastAsia="Times New Roman" w:cs="Arial"/>
              <w:color w:val="808080"/>
              <w:sz w:val="16"/>
              <w:szCs w:val="16"/>
              <w:bdr w:val="none" w:sz="0" w:space="0" w:color="auto" w:frame="1"/>
            </w:rPr>
            <w:t>© The Key Support Services Ltd |</w:t>
          </w:r>
          <w:r w:rsidR="00DC4C0F">
            <w:rPr>
              <w:rFonts w:eastAsia="Times New Roman" w:cs="Arial"/>
              <w:color w:val="808080"/>
              <w:sz w:val="16"/>
              <w:szCs w:val="16"/>
              <w:bdr w:val="none" w:sz="0" w:space="0" w:color="auto" w:frame="1"/>
            </w:rPr>
            <w:t xml:space="preserve"> For terms of use, visit</w:t>
          </w:r>
          <w:r w:rsidRPr="00FF7156">
            <w:rPr>
              <w:rFonts w:eastAsia="Times New Roman" w:cs="Arial"/>
              <w:color w:val="808080"/>
              <w:sz w:val="16"/>
              <w:szCs w:val="16"/>
              <w:bdr w:val="none" w:sz="0" w:space="0" w:color="auto" w:frame="1"/>
            </w:rPr>
            <w:t> </w:t>
          </w:r>
          <w:hyperlink r:id="rId1" w:tgtFrame="_blank" w:history="1">
            <w:r w:rsidRPr="00FF7156">
              <w:rPr>
                <w:rStyle w:val="Hyperlink"/>
                <w:rFonts w:eastAsia="Times New Roman" w:cs="Arial"/>
                <w:color w:val="808080"/>
                <w:sz w:val="16"/>
                <w:szCs w:val="16"/>
                <w:bdr w:val="none" w:sz="0" w:space="0" w:color="auto" w:frame="1"/>
              </w:rPr>
              <w:t>thekeysupport.com/terms</w:t>
            </w:r>
          </w:hyperlink>
        </w:p>
      </w:tc>
      <w:tc>
        <w:tcPr>
          <w:tcW w:w="3402" w:type="dxa"/>
        </w:tcPr>
        <w:p w14:paraId="5023141B" w14:textId="77777777" w:rsidR="00510ED3" w:rsidRPr="00177722" w:rsidRDefault="00510ED3" w:rsidP="00510ED3">
          <w:pPr>
            <w:shd w:val="clear" w:color="auto" w:fill="FFFFFF"/>
            <w:textAlignment w:val="baseline"/>
            <w:rPr>
              <w:rFonts w:eastAsia="Times New Roman" w:cs="Arial"/>
              <w:color w:val="BFBFBF"/>
              <w:sz w:val="17"/>
              <w:szCs w:val="17"/>
              <w:bdr w:val="none" w:sz="0" w:space="0" w:color="auto" w:frame="1"/>
            </w:rPr>
          </w:pPr>
        </w:p>
      </w:tc>
    </w:tr>
  </w:tbl>
  <w:p w14:paraId="7FEF81A8" w14:textId="77777777" w:rsidR="00FE3F15" w:rsidRPr="00510ED3" w:rsidRDefault="00510ED3" w:rsidP="00510ED3">
    <w:pPr>
      <w:pStyle w:val="Footer"/>
      <w:rPr>
        <w:noProof/>
      </w:rPr>
    </w:pPr>
    <w:r w:rsidRPr="00874C73">
      <w:rPr>
        <w:color w:val="auto"/>
      </w:rPr>
      <w:t>Page</w:t>
    </w:r>
    <w:r w:rsidRPr="00874C73">
      <w:rPr>
        <w:b/>
      </w:rPr>
      <w:t xml:space="preserve"> </w:t>
    </w:r>
    <w:r w:rsidRPr="00887DB6">
      <w:rPr>
        <w:b/>
        <w:color w:val="FF1F64"/>
      </w:rPr>
      <w:t>|</w:t>
    </w:r>
    <w:r>
      <w:t xml:space="preserve"> </w:t>
    </w:r>
    <w:r w:rsidRPr="00874C73">
      <w:rPr>
        <w:color w:val="auto"/>
      </w:rPr>
      <w:fldChar w:fldCharType="begin"/>
    </w:r>
    <w:r w:rsidRPr="00874C73">
      <w:rPr>
        <w:color w:val="auto"/>
      </w:rPr>
      <w:instrText xml:space="preserve"> PAGE   \* MERGEFORMAT </w:instrText>
    </w:r>
    <w:r w:rsidRPr="00874C73">
      <w:rPr>
        <w:color w:val="auto"/>
      </w:rPr>
      <w:fldChar w:fldCharType="separate"/>
    </w:r>
    <w:r w:rsidR="00CC563E">
      <w:rPr>
        <w:noProof/>
        <w:color w:val="auto"/>
      </w:rPr>
      <w:t>1</w:t>
    </w:r>
    <w:r w:rsidRPr="00874C73">
      <w:rPr>
        <w:noProof/>
        <w:color w:val="auto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0FEE48CC" w14:textId="77777777" w:rsidR="005F5AC9" w:rsidRDefault="005F5AC9" w:rsidP="00626EDA">
      <w:r>
        <w:separator/>
      </w:r>
    </w:p>
  </w:footnote>
  <w:footnote w:type="continuationSeparator" w:id="0">
    <w:p w14:paraId="0D886BF3" w14:textId="77777777" w:rsidR="005F5AC9" w:rsidRDefault="005F5AC9" w:rsidP="00626EDA">
      <w:r>
        <w:continuationSeparator/>
      </w:r>
    </w:p>
  </w:footnote>
  <w:footnote w:type="continuationNotice" w:id="1">
    <w:p w14:paraId="72A6A711" w14:textId="77777777" w:rsidR="005F5AC9" w:rsidRDefault="005F5AC9">
      <w:pPr>
        <w:spacing w:after="0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4723CC8" w14:textId="77777777" w:rsidR="00D317BA" w:rsidRDefault="00B62293">
    <w:r>
      <w:rPr>
        <w:noProof/>
      </w:rPr>
      <w:drawing>
        <wp:anchor distT="0" distB="0" distL="114300" distR="114300" simplePos="0" relativeHeight="251658241" behindDoc="1" locked="0" layoutInCell="1" allowOverlap="1" wp14:anchorId="05452BD3" wp14:editId="07777777">
          <wp:simplePos x="0" y="0"/>
          <wp:positionH relativeFrom="margin">
            <wp:align>center</wp:align>
          </wp:positionH>
          <wp:positionV relativeFrom="margin">
            <wp:align>center</wp:align>
          </wp:positionV>
          <wp:extent cx="7558405" cy="10695940"/>
          <wp:effectExtent l="0" t="0" r="0" b="0"/>
          <wp:wrapNone/>
          <wp:docPr id="2" name="Picture 2" descr="keydocs-background-banner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8" descr="keydocs-background-banner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558405" cy="1069594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58242" behindDoc="1" locked="0" layoutInCell="1" allowOverlap="1" wp14:anchorId="4CCD220B" wp14:editId="07777777">
          <wp:simplePos x="0" y="0"/>
          <wp:positionH relativeFrom="margin">
            <wp:align>center</wp:align>
          </wp:positionH>
          <wp:positionV relativeFrom="margin">
            <wp:align>center</wp:align>
          </wp:positionV>
          <wp:extent cx="7558405" cy="10695940"/>
          <wp:effectExtent l="0" t="0" r="0" b="0"/>
          <wp:wrapNone/>
          <wp:docPr id="3" name="Picture 3" descr="keydocs-background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keydocs-background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558405" cy="1069594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A965116" w14:textId="77777777" w:rsidR="00D317BA" w:rsidRDefault="00D317BA"/>
  <w:p w14:paraId="7DF4E37C" w14:textId="77777777" w:rsidR="00D317BA" w:rsidRDefault="00D317BA"/>
  <w:p w14:paraId="44FB30F8" w14:textId="77777777" w:rsidR="00D317BA" w:rsidRDefault="00D317BA"/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F3CABC7" w14:textId="77777777" w:rsidR="00D317BA" w:rsidRDefault="00D317BA"/>
  <w:p w14:paraId="5B08B5D1" w14:textId="77777777" w:rsidR="00D317BA" w:rsidRDefault="00D317BA" w:rsidP="00FE3F15"/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27A66CA" w14:textId="6B6833D1" w:rsidR="00FE3F15" w:rsidRDefault="00B62293">
    <w:r>
      <w:rPr>
        <w:noProof/>
      </w:rPr>
      <w:drawing>
        <wp:anchor distT="0" distB="0" distL="114300" distR="114300" simplePos="0" relativeHeight="251658240" behindDoc="1" locked="0" layoutInCell="1" allowOverlap="1" wp14:anchorId="72BE59A2" wp14:editId="07777777">
          <wp:simplePos x="0" y="0"/>
          <wp:positionH relativeFrom="margin">
            <wp:align>center</wp:align>
          </wp:positionH>
          <wp:positionV relativeFrom="margin">
            <wp:align>center</wp:align>
          </wp:positionV>
          <wp:extent cx="7558405" cy="10695940"/>
          <wp:effectExtent l="0" t="0" r="0" b="0"/>
          <wp:wrapNone/>
          <wp:docPr id="4" name="Picture 4" descr="keydocs-background-banner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1" descr="keydocs-background-banner"/>
                  <pic:cNvPicPr>
                    <a:picLocks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558405" cy="106959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360760">
      <w:rPr>
        <w:noProof/>
      </w:rPr>
      <w:drawing>
        <wp:anchor distT="0" distB="0" distL="114300" distR="114300" simplePos="0" relativeHeight="251658243" behindDoc="1" locked="0" layoutInCell="1" allowOverlap="1" wp14:anchorId="23BC9B88" wp14:editId="5C80DFD9">
          <wp:simplePos x="0" y="0"/>
          <wp:positionH relativeFrom="margin">
            <wp:align>center</wp:align>
          </wp:positionH>
          <wp:positionV relativeFrom="margin">
            <wp:align>center</wp:align>
          </wp:positionV>
          <wp:extent cx="7558405" cy="10695940"/>
          <wp:effectExtent l="0" t="0" r="0" b="0"/>
          <wp:wrapNone/>
          <wp:docPr id="1" name="Picture 1" descr="keydocs-background"/>
          <wp:cNvGraphicFramePr>
            <a:graphicFrameLocks xmlns:a="http://schemas.openxmlformats.org/drawingml/2006/main" noGrp="1" noChangeAspect="1" noResize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WordPictureWatermark2" descr="keydocs-background"/>
                  <pic:cNvPicPr>
                    <a:picLocks noGrp="1" noRot="1" noChangeAspect="1" noResize="1" noEditPoints="1" noAdjustHandles="1" noChangeArrowheads="1" noChangeShapeType="1" noCrop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558405" cy="1069594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header5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F3B1409" w14:textId="77777777" w:rsidR="00FE3F15" w:rsidRDefault="00FE3F15"/>
  <w:p w14:paraId="562C75D1" w14:textId="77777777" w:rsidR="00FE3F15" w:rsidRDefault="00FE3F15"/>
  <w:p w14:paraId="664355AD" w14:textId="77777777" w:rsidR="00FE3F15" w:rsidRDefault="00FE3F15"/>
</w:hdr>
</file>

<file path=word/header6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DA6542E" w14:textId="77777777" w:rsidR="00FE3F15" w:rsidRDefault="00FE3F15"/>
  <w:p w14:paraId="3041E394" w14:textId="77777777" w:rsidR="00FE3F15" w:rsidRDefault="00FE3F15" w:rsidP="00FE3F15"/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29650AF"/>
    <w:multiLevelType w:val="hybridMultilevel"/>
    <w:tmpl w:val="19286C20"/>
    <w:lvl w:ilvl="0" w:tplc="869A2954">
      <w:start w:val="1"/>
      <w:numFmt w:val="bullet"/>
      <w:lvlText w:val=""/>
      <w:lvlJc w:val="left"/>
      <w:pPr>
        <w:ind w:left="227" w:hanging="227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0503626B"/>
    <w:multiLevelType w:val="hybridMultilevel"/>
    <w:tmpl w:val="590220E2"/>
    <w:lvl w:ilvl="0" w:tplc="4E1298B6">
      <w:start w:val="1"/>
      <w:numFmt w:val="bullet"/>
      <w:pStyle w:val="Bulletedcopylevel2"/>
      <w:lvlText w:val=""/>
      <w:lvlJc w:val="left"/>
      <w:pPr>
        <w:ind w:left="907" w:hanging="17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77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97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17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37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57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77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97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17" w:hanging="360"/>
      </w:pPr>
      <w:rPr>
        <w:rFonts w:ascii="Wingdings" w:hAnsi="Wingdings" w:hint="default"/>
      </w:rPr>
    </w:lvl>
  </w:abstractNum>
  <w:abstractNum w:abstractNumId="2" w15:restartNumberingAfterBreak="0">
    <w:nsid w:val="056C3622"/>
    <w:multiLevelType w:val="hybridMultilevel"/>
    <w:tmpl w:val="B450F9DA"/>
    <w:lvl w:ilvl="0" w:tplc="EE5AB562">
      <w:start w:val="1"/>
      <w:numFmt w:val="bullet"/>
      <w:pStyle w:val="7DOsbullet"/>
      <w:lvlText w:val=""/>
      <w:lvlJc w:val="left"/>
      <w:pPr>
        <w:ind w:left="36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" w15:restartNumberingAfterBreak="0">
    <w:nsid w:val="0BE50F0A"/>
    <w:multiLevelType w:val="hybridMultilevel"/>
    <w:tmpl w:val="F62A6372"/>
    <w:lvl w:ilvl="0" w:tplc="99C0C8D0">
      <w:start w:val="1"/>
      <w:numFmt w:val="bullet"/>
      <w:pStyle w:val="Tablecopybulleted"/>
      <w:lvlText w:val=""/>
      <w:lvlJc w:val="left"/>
      <w:pPr>
        <w:ind w:left="340" w:hanging="17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61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33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05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77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49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21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93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650" w:hanging="360"/>
      </w:pPr>
      <w:rPr>
        <w:rFonts w:ascii="Wingdings" w:hAnsi="Wingdings" w:hint="default"/>
      </w:rPr>
    </w:lvl>
  </w:abstractNum>
  <w:abstractNum w:abstractNumId="4" w15:restartNumberingAfterBreak="0">
    <w:nsid w:val="1A63703C"/>
    <w:multiLevelType w:val="hybridMultilevel"/>
    <w:tmpl w:val="20581F0A"/>
    <w:lvl w:ilvl="0" w:tplc="2ABA94DC">
      <w:start w:val="1"/>
      <w:numFmt w:val="decimal"/>
      <w:lvlText w:val="%1."/>
      <w:lvlJc w:val="left"/>
      <w:pPr>
        <w:ind w:left="340" w:hanging="34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BB229B8"/>
    <w:multiLevelType w:val="multilevel"/>
    <w:tmpl w:val="7400908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6" w15:restartNumberingAfterBreak="0">
    <w:nsid w:val="4D393CB6"/>
    <w:multiLevelType w:val="hybridMultilevel"/>
    <w:tmpl w:val="7B642688"/>
    <w:lvl w:ilvl="0" w:tplc="E1A87802">
      <w:start w:val="1"/>
      <w:numFmt w:val="bullet"/>
      <w:pStyle w:val="8DONTsbullet"/>
      <w:lvlText w:val=""/>
      <w:lvlJc w:val="left"/>
      <w:pPr>
        <w:ind w:left="36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57786395"/>
    <w:multiLevelType w:val="hybridMultilevel"/>
    <w:tmpl w:val="15D4DC3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5D890FAB"/>
    <w:multiLevelType w:val="multilevel"/>
    <w:tmpl w:val="6DE08FB8"/>
    <w:styleLink w:val="CurrentList1"/>
    <w:lvl w:ilvl="0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  <w:color w:val="auto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7249279F"/>
    <w:multiLevelType w:val="hybridMultilevel"/>
    <w:tmpl w:val="8F2E80F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76475D72"/>
    <w:multiLevelType w:val="hybridMultilevel"/>
    <w:tmpl w:val="00ECC106"/>
    <w:lvl w:ilvl="0" w:tplc="CE38EF20">
      <w:start w:val="1"/>
      <w:numFmt w:val="bullet"/>
      <w:pStyle w:val="9Secondbullet"/>
      <w:lvlText w:val=""/>
      <w:lvlJc w:val="left"/>
      <w:pPr>
        <w:ind w:left="567" w:hanging="21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780534B6"/>
    <w:multiLevelType w:val="hybridMultilevel"/>
    <w:tmpl w:val="55AE6156"/>
    <w:lvl w:ilvl="0" w:tplc="AE02F45C">
      <w:start w:val="1"/>
      <w:numFmt w:val="bullet"/>
      <w:pStyle w:val="Subheadwithpointer"/>
      <w:lvlText w:val=""/>
      <w:lvlJc w:val="left"/>
      <w:pPr>
        <w:ind w:left="36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7C3436B1"/>
    <w:multiLevelType w:val="hybridMultilevel"/>
    <w:tmpl w:val="B85651F8"/>
    <w:lvl w:ilvl="0" w:tplc="4FDC43C4">
      <w:start w:val="1"/>
      <w:numFmt w:val="bullet"/>
      <w:pStyle w:val="4Bulletedcopyblue"/>
      <w:lvlText w:val=""/>
      <w:lvlJc w:val="left"/>
      <w:pPr>
        <w:ind w:left="340" w:hanging="170"/>
      </w:pPr>
      <w:rPr>
        <w:rFonts w:ascii="Symbol" w:hAnsi="Symbol" w:hint="default"/>
        <w:color w:val="auto"/>
      </w:rPr>
    </w:lvl>
    <w:lvl w:ilvl="1" w:tplc="08090003">
      <w:start w:val="1"/>
      <w:numFmt w:val="bullet"/>
      <w:lvlText w:val="o"/>
      <w:lvlJc w:val="left"/>
      <w:pPr>
        <w:ind w:left="127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99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71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43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15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87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59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310" w:hanging="360"/>
      </w:pPr>
      <w:rPr>
        <w:rFonts w:ascii="Wingdings" w:hAnsi="Wingdings" w:hint="default"/>
      </w:rPr>
    </w:lvl>
  </w:abstractNum>
  <w:num w:numId="1">
    <w:abstractNumId w:val="10"/>
  </w:num>
  <w:num w:numId="2">
    <w:abstractNumId w:val="2"/>
  </w:num>
  <w:num w:numId="3">
    <w:abstractNumId w:val="6"/>
  </w:num>
  <w:num w:numId="4">
    <w:abstractNumId w:val="11"/>
  </w:num>
  <w:num w:numId="5">
    <w:abstractNumId w:val="0"/>
  </w:num>
  <w:num w:numId="6">
    <w:abstractNumId w:val="4"/>
  </w:num>
  <w:num w:numId="7">
    <w:abstractNumId w:val="1"/>
  </w:num>
  <w:num w:numId="8">
    <w:abstractNumId w:val="3"/>
  </w:num>
  <w:num w:numId="9">
    <w:abstractNumId w:val="12"/>
  </w:num>
  <w:num w:numId="10">
    <w:abstractNumId w:val="6"/>
  </w:num>
  <w:num w:numId="11">
    <w:abstractNumId w:val="2"/>
  </w:num>
  <w:num w:numId="12">
    <w:abstractNumId w:val="12"/>
  </w:num>
  <w:num w:numId="13">
    <w:abstractNumId w:val="10"/>
  </w:num>
  <w:num w:numId="14">
    <w:abstractNumId w:val="11"/>
  </w:num>
  <w:num w:numId="15">
    <w:abstractNumId w:val="1"/>
  </w:num>
  <w:num w:numId="16">
    <w:abstractNumId w:val="3"/>
  </w:num>
  <w:num w:numId="17">
    <w:abstractNumId w:val="11"/>
  </w:num>
  <w:num w:numId="18">
    <w:abstractNumId w:val="5"/>
  </w:num>
  <w:num w:numId="19">
    <w:abstractNumId w:val="8"/>
  </w:num>
  <w:num w:numId="20">
    <w:abstractNumId w:val="9"/>
  </w:num>
  <w:num w:numId="21">
    <w:abstractNumId w:val="7"/>
  </w:num>
  <w:numIdMacAtCleanup w:val="9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stylePaneFormatFilter w:val="1001" w:allStyles="1" w:customStyles="0" w:latentStyles="0" w:stylesInUse="0" w:headingStyles="0" w:numberingStyles="0" w:tableStyles="0" w:directFormattingOnRuns="0" w:directFormattingOnParagraphs="0" w:directFormattingOnNumbering="0" w:directFormattingOnTables="0" w:clearFormatting="1" w:top3HeadingStyles="0" w:visibleStyles="0" w:alternateStyleNames="0"/>
  <w:stylePaneSortMethod w:val="0003"/>
  <w:defaultTabStop w:val="720"/>
  <w:characterSpacingControl w:val="doNotCompress"/>
  <w:hdrShapeDefaults>
    <o:shapedefaults v:ext="edit" spidmax="2049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714F0"/>
    <w:rsid w:val="00015B1A"/>
    <w:rsid w:val="0002254B"/>
    <w:rsid w:val="00026691"/>
    <w:rsid w:val="00082050"/>
    <w:rsid w:val="00096978"/>
    <w:rsid w:val="000A569F"/>
    <w:rsid w:val="000B0FE9"/>
    <w:rsid w:val="000B2CE7"/>
    <w:rsid w:val="000B77E5"/>
    <w:rsid w:val="000C7F22"/>
    <w:rsid w:val="000D6968"/>
    <w:rsid w:val="000F5932"/>
    <w:rsid w:val="001201E4"/>
    <w:rsid w:val="001235FA"/>
    <w:rsid w:val="001326BC"/>
    <w:rsid w:val="001357C9"/>
    <w:rsid w:val="001566F2"/>
    <w:rsid w:val="0017045F"/>
    <w:rsid w:val="001714F0"/>
    <w:rsid w:val="001978C4"/>
    <w:rsid w:val="001B2301"/>
    <w:rsid w:val="001E3CA3"/>
    <w:rsid w:val="001F2B16"/>
    <w:rsid w:val="001F7422"/>
    <w:rsid w:val="00235450"/>
    <w:rsid w:val="002532B4"/>
    <w:rsid w:val="00275D5E"/>
    <w:rsid w:val="002B1FC0"/>
    <w:rsid w:val="002E16E7"/>
    <w:rsid w:val="002E3705"/>
    <w:rsid w:val="002E5D89"/>
    <w:rsid w:val="002F2AFE"/>
    <w:rsid w:val="002F4E11"/>
    <w:rsid w:val="003365A2"/>
    <w:rsid w:val="00360760"/>
    <w:rsid w:val="00372F45"/>
    <w:rsid w:val="00375061"/>
    <w:rsid w:val="00377808"/>
    <w:rsid w:val="00377FFC"/>
    <w:rsid w:val="003B2EB4"/>
    <w:rsid w:val="003C1D02"/>
    <w:rsid w:val="003D4E0B"/>
    <w:rsid w:val="003F2BD9"/>
    <w:rsid w:val="003F6230"/>
    <w:rsid w:val="00411BE9"/>
    <w:rsid w:val="00430916"/>
    <w:rsid w:val="0046077F"/>
    <w:rsid w:val="00465755"/>
    <w:rsid w:val="004750A7"/>
    <w:rsid w:val="00492175"/>
    <w:rsid w:val="004944EE"/>
    <w:rsid w:val="004A1719"/>
    <w:rsid w:val="004B05BB"/>
    <w:rsid w:val="004B3025"/>
    <w:rsid w:val="004B3C9A"/>
    <w:rsid w:val="004B411A"/>
    <w:rsid w:val="004F463D"/>
    <w:rsid w:val="00510ED3"/>
    <w:rsid w:val="00512916"/>
    <w:rsid w:val="00531C8C"/>
    <w:rsid w:val="00543D26"/>
    <w:rsid w:val="005628ED"/>
    <w:rsid w:val="00564CD3"/>
    <w:rsid w:val="005678D6"/>
    <w:rsid w:val="00573834"/>
    <w:rsid w:val="00584A10"/>
    <w:rsid w:val="00590890"/>
    <w:rsid w:val="005978F8"/>
    <w:rsid w:val="00597ED1"/>
    <w:rsid w:val="005B1D35"/>
    <w:rsid w:val="005B3CA6"/>
    <w:rsid w:val="005B4650"/>
    <w:rsid w:val="005B7ADF"/>
    <w:rsid w:val="005D5828"/>
    <w:rsid w:val="005F5AC9"/>
    <w:rsid w:val="00621FD9"/>
    <w:rsid w:val="0062626B"/>
    <w:rsid w:val="00626EDA"/>
    <w:rsid w:val="00656483"/>
    <w:rsid w:val="00671FE5"/>
    <w:rsid w:val="0067307D"/>
    <w:rsid w:val="00680CD2"/>
    <w:rsid w:val="00696211"/>
    <w:rsid w:val="006F569D"/>
    <w:rsid w:val="006F7E8A"/>
    <w:rsid w:val="007070A1"/>
    <w:rsid w:val="00715DD1"/>
    <w:rsid w:val="007239F8"/>
    <w:rsid w:val="0072620F"/>
    <w:rsid w:val="00735B7D"/>
    <w:rsid w:val="00740AC8"/>
    <w:rsid w:val="0075134A"/>
    <w:rsid w:val="00783095"/>
    <w:rsid w:val="00785BEE"/>
    <w:rsid w:val="007861CC"/>
    <w:rsid w:val="007A03B3"/>
    <w:rsid w:val="007A5171"/>
    <w:rsid w:val="007A7E05"/>
    <w:rsid w:val="007C3B8F"/>
    <w:rsid w:val="007C5AC9"/>
    <w:rsid w:val="007D268D"/>
    <w:rsid w:val="007E217D"/>
    <w:rsid w:val="007E6128"/>
    <w:rsid w:val="007E715A"/>
    <w:rsid w:val="007F2F4C"/>
    <w:rsid w:val="007F788B"/>
    <w:rsid w:val="00805A94"/>
    <w:rsid w:val="0080784C"/>
    <w:rsid w:val="008116A6"/>
    <w:rsid w:val="008147FE"/>
    <w:rsid w:val="00835E8E"/>
    <w:rsid w:val="008472C3"/>
    <w:rsid w:val="00866E39"/>
    <w:rsid w:val="00874C73"/>
    <w:rsid w:val="00877394"/>
    <w:rsid w:val="00887DB6"/>
    <w:rsid w:val="008941E7"/>
    <w:rsid w:val="008C1253"/>
    <w:rsid w:val="008F2ECD"/>
    <w:rsid w:val="008F744A"/>
    <w:rsid w:val="00905575"/>
    <w:rsid w:val="009122BB"/>
    <w:rsid w:val="00921EC6"/>
    <w:rsid w:val="009302E8"/>
    <w:rsid w:val="0094410A"/>
    <w:rsid w:val="009572B8"/>
    <w:rsid w:val="0099114F"/>
    <w:rsid w:val="009A267F"/>
    <w:rsid w:val="009A448F"/>
    <w:rsid w:val="009B1F2D"/>
    <w:rsid w:val="009D1474"/>
    <w:rsid w:val="009E331F"/>
    <w:rsid w:val="009F66A8"/>
    <w:rsid w:val="00A466EE"/>
    <w:rsid w:val="00A477BB"/>
    <w:rsid w:val="00A514C3"/>
    <w:rsid w:val="00A57D95"/>
    <w:rsid w:val="00A62B49"/>
    <w:rsid w:val="00A71BFA"/>
    <w:rsid w:val="00A80AA7"/>
    <w:rsid w:val="00A8747D"/>
    <w:rsid w:val="00A90DD8"/>
    <w:rsid w:val="00A91D2D"/>
    <w:rsid w:val="00A923D5"/>
    <w:rsid w:val="00AA6E73"/>
    <w:rsid w:val="00AD3666"/>
    <w:rsid w:val="00AE045B"/>
    <w:rsid w:val="00B4263C"/>
    <w:rsid w:val="00B50AC4"/>
    <w:rsid w:val="00B5559F"/>
    <w:rsid w:val="00B613DC"/>
    <w:rsid w:val="00B62293"/>
    <w:rsid w:val="00B6679E"/>
    <w:rsid w:val="00B66F6B"/>
    <w:rsid w:val="00B72D55"/>
    <w:rsid w:val="00B81BD0"/>
    <w:rsid w:val="00B846C2"/>
    <w:rsid w:val="00B95F60"/>
    <w:rsid w:val="00BE3E54"/>
    <w:rsid w:val="00C31397"/>
    <w:rsid w:val="00C424D8"/>
    <w:rsid w:val="00C4589F"/>
    <w:rsid w:val="00C4731F"/>
    <w:rsid w:val="00C51C6A"/>
    <w:rsid w:val="00C80085"/>
    <w:rsid w:val="00C8314B"/>
    <w:rsid w:val="00C91F46"/>
    <w:rsid w:val="00CB183B"/>
    <w:rsid w:val="00CC51B6"/>
    <w:rsid w:val="00CC563E"/>
    <w:rsid w:val="00CD23C4"/>
    <w:rsid w:val="00CD2BC6"/>
    <w:rsid w:val="00CE5BBF"/>
    <w:rsid w:val="00CF553F"/>
    <w:rsid w:val="00D00DCE"/>
    <w:rsid w:val="00D11C7E"/>
    <w:rsid w:val="00D264C1"/>
    <w:rsid w:val="00D317BA"/>
    <w:rsid w:val="00D508B4"/>
    <w:rsid w:val="00D50B13"/>
    <w:rsid w:val="00D801FC"/>
    <w:rsid w:val="00D86752"/>
    <w:rsid w:val="00D95B2B"/>
    <w:rsid w:val="00D95FA0"/>
    <w:rsid w:val="00DA01DC"/>
    <w:rsid w:val="00DA3FF9"/>
    <w:rsid w:val="00DA43DE"/>
    <w:rsid w:val="00DA5725"/>
    <w:rsid w:val="00DA7F11"/>
    <w:rsid w:val="00DB53D7"/>
    <w:rsid w:val="00DC28D6"/>
    <w:rsid w:val="00DC4C0F"/>
    <w:rsid w:val="00DC5FAC"/>
    <w:rsid w:val="00DF66B4"/>
    <w:rsid w:val="00E00085"/>
    <w:rsid w:val="00E02B8A"/>
    <w:rsid w:val="00E06B9B"/>
    <w:rsid w:val="00E20A9E"/>
    <w:rsid w:val="00E24FDF"/>
    <w:rsid w:val="00E3210F"/>
    <w:rsid w:val="00E36879"/>
    <w:rsid w:val="00E606E8"/>
    <w:rsid w:val="00E647DF"/>
    <w:rsid w:val="00E657B8"/>
    <w:rsid w:val="00E763E4"/>
    <w:rsid w:val="00E82606"/>
    <w:rsid w:val="00E9136B"/>
    <w:rsid w:val="00EC6653"/>
    <w:rsid w:val="00EC6BB2"/>
    <w:rsid w:val="00EF22F0"/>
    <w:rsid w:val="00EF631F"/>
    <w:rsid w:val="00F02A4E"/>
    <w:rsid w:val="00F06022"/>
    <w:rsid w:val="00F139E0"/>
    <w:rsid w:val="00F22497"/>
    <w:rsid w:val="00F40B4D"/>
    <w:rsid w:val="00F519DC"/>
    <w:rsid w:val="00F82220"/>
    <w:rsid w:val="00F84228"/>
    <w:rsid w:val="00F9563C"/>
    <w:rsid w:val="00F97695"/>
    <w:rsid w:val="00FA4EC5"/>
    <w:rsid w:val="00FC50D5"/>
    <w:rsid w:val="00FD1518"/>
    <w:rsid w:val="00FD2C5C"/>
    <w:rsid w:val="00FE3B87"/>
    <w:rsid w:val="00FE3F15"/>
    <w:rsid w:val="00FE4FB6"/>
    <w:rsid w:val="01C0EFD0"/>
    <w:rsid w:val="022E2B9C"/>
    <w:rsid w:val="03616EEB"/>
    <w:rsid w:val="072FB06E"/>
    <w:rsid w:val="08C9562E"/>
    <w:rsid w:val="0A675130"/>
    <w:rsid w:val="0EAC0F18"/>
    <w:rsid w:val="10668BE9"/>
    <w:rsid w:val="10B81140"/>
    <w:rsid w:val="13F50B19"/>
    <w:rsid w:val="167AFBE5"/>
    <w:rsid w:val="172CABDB"/>
    <w:rsid w:val="1789CE0D"/>
    <w:rsid w:val="178C5A7A"/>
    <w:rsid w:val="17C15363"/>
    <w:rsid w:val="18C87C3C"/>
    <w:rsid w:val="18CE3EB3"/>
    <w:rsid w:val="19259E6E"/>
    <w:rsid w:val="19ABC57F"/>
    <w:rsid w:val="1AD46E75"/>
    <w:rsid w:val="1B3EE733"/>
    <w:rsid w:val="1CDAB794"/>
    <w:rsid w:val="1F94DFF2"/>
    <w:rsid w:val="21B1FE84"/>
    <w:rsid w:val="23414CD1"/>
    <w:rsid w:val="2381D87D"/>
    <w:rsid w:val="2441E18B"/>
    <w:rsid w:val="24E5C979"/>
    <w:rsid w:val="252102DD"/>
    <w:rsid w:val="2943AFBE"/>
    <w:rsid w:val="297B3514"/>
    <w:rsid w:val="298B1695"/>
    <w:rsid w:val="2DCFCC12"/>
    <w:rsid w:val="2E937499"/>
    <w:rsid w:val="323577A4"/>
    <w:rsid w:val="32C4AF36"/>
    <w:rsid w:val="33680A68"/>
    <w:rsid w:val="339FE9CD"/>
    <w:rsid w:val="3503DAC9"/>
    <w:rsid w:val="36D78A8F"/>
    <w:rsid w:val="393EA8BA"/>
    <w:rsid w:val="39407955"/>
    <w:rsid w:val="39783081"/>
    <w:rsid w:val="3A282B75"/>
    <w:rsid w:val="3ACF1EE5"/>
    <w:rsid w:val="3E341D88"/>
    <w:rsid w:val="44284A8F"/>
    <w:rsid w:val="48AEC187"/>
    <w:rsid w:val="4AE132A9"/>
    <w:rsid w:val="4BE66249"/>
    <w:rsid w:val="4CCD184A"/>
    <w:rsid w:val="4CEBE849"/>
    <w:rsid w:val="4CFEED7B"/>
    <w:rsid w:val="4D9AF3C0"/>
    <w:rsid w:val="4FCC8425"/>
    <w:rsid w:val="530AFB96"/>
    <w:rsid w:val="546EEC92"/>
    <w:rsid w:val="5B860CE0"/>
    <w:rsid w:val="5D9F0A78"/>
    <w:rsid w:val="5E121DD7"/>
    <w:rsid w:val="608C39CF"/>
    <w:rsid w:val="611AFCAE"/>
    <w:rsid w:val="614D6F9A"/>
    <w:rsid w:val="62E93FFB"/>
    <w:rsid w:val="635A6B1E"/>
    <w:rsid w:val="63D85CAE"/>
    <w:rsid w:val="64266E97"/>
    <w:rsid w:val="64F63B7F"/>
    <w:rsid w:val="66920BE0"/>
    <w:rsid w:val="6822A4F9"/>
    <w:rsid w:val="68974BB4"/>
    <w:rsid w:val="6A331C15"/>
    <w:rsid w:val="6C0BC08A"/>
    <w:rsid w:val="7009BC44"/>
    <w:rsid w:val="70A25D99"/>
    <w:rsid w:val="74D08790"/>
    <w:rsid w:val="7782CA40"/>
    <w:rsid w:val="788B0158"/>
    <w:rsid w:val="7A343A6C"/>
    <w:rsid w:val="7C0D78A9"/>
    <w:rsid w:val="7CF22D66"/>
    <w:rsid w:val="7D0B55C3"/>
    <w:rsid w:val="7EA72624"/>
    <w:rsid w:val="7F1CB10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757D5B19"/>
  <w15:chartTrackingRefBased/>
  <w15:docId w15:val="{556F96C8-3F32-4D2C-B176-04063730C8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Arial" w:eastAsia="Arial" w:hAnsi="Arial" w:cs="Times New Roman"/>
        <w:lang w:val="en-GB" w:eastAsia="ja-JP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/>
    <w:lsdException w:name="heading 1" w:uiPriority="8" w:qFormat="1"/>
    <w:lsdException w:name="heading 2" w:uiPriority="0"/>
    <w:lsdException w:name="heading 3" w:semiHidden="1" w:uiPriority="9" w:unhideWhenUsed="1" w:qFormat="1"/>
    <w:lsdException w:name="heading 4" w:semiHidden="1" w:uiPriority="9" w:unhideWhenUsed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 w:qFormat="1"/>
    <w:lsdException w:name="FollowedHyperlink" w:semiHidden="1" w:unhideWhenUsed="1"/>
    <w:lsdException w:name="Strong" w:uiPriority="22" w:qFormat="1"/>
    <w:lsdException w:name="Emphasis" w:uiPriority="20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rsid w:val="00B846C2"/>
    <w:pPr>
      <w:spacing w:after="120"/>
    </w:pPr>
    <w:rPr>
      <w:rFonts w:eastAsia="MS Mincho"/>
      <w:szCs w:val="24"/>
      <w:lang w:val="en-US" w:eastAsia="en-US"/>
    </w:rPr>
  </w:style>
  <w:style w:type="paragraph" w:styleId="Heading1">
    <w:name w:val="heading 1"/>
    <w:basedOn w:val="Normal"/>
    <w:next w:val="6Abstract"/>
    <w:link w:val="Heading1Char"/>
    <w:uiPriority w:val="8"/>
    <w:qFormat/>
    <w:rsid w:val="00CC51B6"/>
    <w:pPr>
      <w:spacing w:before="120"/>
      <w:outlineLvl w:val="0"/>
    </w:pPr>
    <w:rPr>
      <w:rFonts w:eastAsia="Calibri" w:cs="Arial"/>
      <w:b/>
      <w:color w:val="FF1F64"/>
      <w:sz w:val="28"/>
      <w:szCs w:val="36"/>
      <w:lang w:val="en-GB"/>
    </w:rPr>
  </w:style>
  <w:style w:type="paragraph" w:styleId="Heading2">
    <w:name w:val="heading 2"/>
    <w:basedOn w:val="2Subheadpink"/>
    <w:next w:val="Normal"/>
    <w:link w:val="Heading2Char"/>
    <w:rsid w:val="00B846C2"/>
    <w:pPr>
      <w:keepNext/>
      <w:keepLines/>
      <w:spacing w:before="120"/>
      <w:outlineLvl w:val="1"/>
    </w:pPr>
    <w:rPr>
      <w:rFonts w:eastAsia="Times New Roman" w:cs="Times New Roman"/>
      <w:color w:val="0D1C2F"/>
      <w:sz w:val="24"/>
      <w:szCs w:val="26"/>
    </w:rPr>
  </w:style>
  <w:style w:type="paragraph" w:styleId="Heading3">
    <w:name w:val="heading 3"/>
    <w:basedOn w:val="2Subheadpink"/>
    <w:next w:val="1bodycopy10pt"/>
    <w:link w:val="Heading3Char"/>
    <w:uiPriority w:val="9"/>
    <w:qFormat/>
    <w:rsid w:val="00CC51B6"/>
    <w:pPr>
      <w:keepNext/>
      <w:keepLines/>
      <w:spacing w:before="120"/>
      <w:outlineLvl w:val="2"/>
    </w:pPr>
    <w:rPr>
      <w:rFonts w:eastAsia="MS Gothic"/>
      <w:bCs/>
      <w:color w:val="7F7F7F"/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link w:val="Heading1"/>
    <w:uiPriority w:val="8"/>
    <w:rsid w:val="00CC51B6"/>
    <w:rPr>
      <w:rFonts w:eastAsia="Calibri" w:cs="Arial"/>
      <w:b/>
      <w:color w:val="FF1F64"/>
      <w:sz w:val="28"/>
      <w:szCs w:val="36"/>
      <w:lang w:eastAsia="en-US"/>
    </w:rPr>
  </w:style>
  <w:style w:type="character" w:customStyle="1" w:styleId="Heading3Char">
    <w:name w:val="Heading 3 Char"/>
    <w:link w:val="Heading3"/>
    <w:uiPriority w:val="9"/>
    <w:rsid w:val="00CC51B6"/>
    <w:rPr>
      <w:rFonts w:eastAsia="MS Gothic" w:cs="Arial"/>
      <w:b/>
      <w:bCs/>
      <w:color w:val="7F7F7F"/>
      <w:sz w:val="24"/>
      <w:szCs w:val="32"/>
      <w:lang w:val="en-US" w:eastAsia="en-US"/>
    </w:rPr>
  </w:style>
  <w:style w:type="paragraph" w:styleId="Footer">
    <w:name w:val="footer"/>
    <w:basedOn w:val="Normal"/>
    <w:link w:val="FooterChar"/>
    <w:uiPriority w:val="99"/>
    <w:unhideWhenUsed/>
    <w:rsid w:val="00B846C2"/>
    <w:pPr>
      <w:shd w:val="clear" w:color="auto" w:fill="FFFFFF"/>
      <w:textAlignment w:val="baseline"/>
    </w:pPr>
    <w:rPr>
      <w:rFonts w:eastAsia="Times New Roman" w:cs="Arial"/>
      <w:color w:val="808080"/>
      <w:sz w:val="16"/>
      <w:szCs w:val="16"/>
      <w:bdr w:val="none" w:sz="0" w:space="0" w:color="auto" w:frame="1"/>
    </w:rPr>
  </w:style>
  <w:style w:type="character" w:customStyle="1" w:styleId="FooterChar">
    <w:name w:val="Footer Char"/>
    <w:link w:val="Footer"/>
    <w:uiPriority w:val="99"/>
    <w:rsid w:val="00B846C2"/>
    <w:rPr>
      <w:rFonts w:eastAsia="Times New Roman" w:cs="Arial"/>
      <w:color w:val="808080"/>
      <w:sz w:val="16"/>
      <w:szCs w:val="16"/>
      <w:bdr w:val="none" w:sz="0" w:space="0" w:color="auto" w:frame="1"/>
      <w:shd w:val="clear" w:color="auto" w:fill="FFFFFF"/>
      <w:lang w:val="en-US" w:eastAsia="en-US"/>
    </w:rPr>
  </w:style>
  <w:style w:type="character" w:styleId="Hyperlink">
    <w:name w:val="Hyperlink"/>
    <w:uiPriority w:val="99"/>
    <w:unhideWhenUsed/>
    <w:qFormat/>
    <w:rsid w:val="00B846C2"/>
    <w:rPr>
      <w:color w:val="0072CC"/>
      <w:u w:val="single"/>
    </w:rPr>
  </w:style>
  <w:style w:type="paragraph" w:customStyle="1" w:styleId="1bodycopy10pt">
    <w:name w:val="1 body copy 10pt"/>
    <w:basedOn w:val="Normal"/>
    <w:link w:val="1bodycopy10ptChar"/>
    <w:qFormat/>
    <w:rsid w:val="009122BB"/>
  </w:style>
  <w:style w:type="character" w:customStyle="1" w:styleId="Heading2Char">
    <w:name w:val="Heading 2 Char"/>
    <w:link w:val="Heading2"/>
    <w:rsid w:val="00B846C2"/>
    <w:rPr>
      <w:rFonts w:eastAsia="Times New Roman" w:cs="Times New Roman"/>
      <w:b/>
      <w:color w:val="0D1C2F"/>
      <w:sz w:val="24"/>
      <w:szCs w:val="26"/>
      <w:lang w:val="en-US" w:eastAsia="en-US"/>
    </w:rPr>
  </w:style>
  <w:style w:type="paragraph" w:customStyle="1" w:styleId="2Subheadpink">
    <w:name w:val="2 Subhead pink"/>
    <w:next w:val="1bodycopy10pt"/>
    <w:rsid w:val="00B846C2"/>
    <w:pPr>
      <w:spacing w:before="360" w:after="120" w:line="259" w:lineRule="auto"/>
    </w:pPr>
    <w:rPr>
      <w:rFonts w:eastAsia="MS Mincho" w:cs="Arial"/>
      <w:b/>
      <w:color w:val="FF1F64"/>
      <w:sz w:val="32"/>
      <w:szCs w:val="32"/>
      <w:lang w:val="en-US" w:eastAsia="en-US"/>
    </w:rPr>
  </w:style>
  <w:style w:type="paragraph" w:customStyle="1" w:styleId="SlugTheKey">
    <w:name w:val="Slug The Key"/>
    <w:next w:val="Normal"/>
    <w:rsid w:val="00B846C2"/>
    <w:pPr>
      <w:spacing w:after="160" w:line="259" w:lineRule="auto"/>
      <w:jc w:val="center"/>
    </w:pPr>
    <w:rPr>
      <w:rFonts w:eastAsia="MS Mincho"/>
      <w:caps/>
      <w:color w:val="FFFFFF"/>
      <w:sz w:val="18"/>
      <w:szCs w:val="18"/>
      <w:lang w:val="en-US" w:eastAsia="en-US"/>
    </w:rPr>
  </w:style>
  <w:style w:type="paragraph" w:customStyle="1" w:styleId="TKheadingpink">
    <w:name w:val="TK heading pink"/>
    <w:next w:val="1bodycopy10pt"/>
    <w:rsid w:val="00B846C2"/>
    <w:pPr>
      <w:suppressAutoHyphens/>
      <w:spacing w:after="480"/>
    </w:pPr>
    <w:rPr>
      <w:rFonts w:eastAsia="MS Mincho"/>
      <w:b/>
      <w:color w:val="FF1F64"/>
      <w:sz w:val="60"/>
      <w:szCs w:val="24"/>
      <w:lang w:val="en-US" w:eastAsia="en-US"/>
    </w:rPr>
  </w:style>
  <w:style w:type="paragraph" w:customStyle="1" w:styleId="8DONTsbullet">
    <w:name w:val="8 DON'Ts bullet"/>
    <w:basedOn w:val="Normal"/>
    <w:rsid w:val="00B846C2"/>
    <w:pPr>
      <w:numPr>
        <w:numId w:val="10"/>
      </w:numPr>
      <w:suppressAutoHyphens/>
      <w:ind w:right="284"/>
    </w:pPr>
    <w:rPr>
      <w:rFonts w:cs="Arial"/>
      <w:b/>
      <w:sz w:val="24"/>
      <w:szCs w:val="20"/>
    </w:rPr>
  </w:style>
  <w:style w:type="paragraph" w:customStyle="1" w:styleId="7DOsbullet">
    <w:name w:val="7 DOs bullet"/>
    <w:basedOn w:val="Normal"/>
    <w:rsid w:val="00B846C2"/>
    <w:pPr>
      <w:numPr>
        <w:numId w:val="11"/>
      </w:numPr>
      <w:ind w:right="284"/>
    </w:pPr>
    <w:rPr>
      <w:rFonts w:cs="Arial"/>
      <w:b/>
      <w:sz w:val="24"/>
      <w:szCs w:val="20"/>
    </w:rPr>
  </w:style>
  <w:style w:type="paragraph" w:customStyle="1" w:styleId="4Bulletedcopyblue">
    <w:name w:val="4 Bulleted copy blue"/>
    <w:basedOn w:val="Normal"/>
    <w:qFormat/>
    <w:rsid w:val="00B846C2"/>
    <w:pPr>
      <w:numPr>
        <w:numId w:val="12"/>
      </w:numPr>
    </w:pPr>
    <w:rPr>
      <w:rFonts w:cs="Arial"/>
      <w:szCs w:val="20"/>
    </w:rPr>
  </w:style>
  <w:style w:type="paragraph" w:customStyle="1" w:styleId="9Boxheading">
    <w:name w:val="9 Box heading"/>
    <w:basedOn w:val="Normal"/>
    <w:rsid w:val="00B846C2"/>
    <w:rPr>
      <w:b/>
      <w:color w:val="12263F"/>
      <w:sz w:val="24"/>
    </w:rPr>
  </w:style>
  <w:style w:type="paragraph" w:customStyle="1" w:styleId="9Secondbullet">
    <w:name w:val="9 Second bullet"/>
    <w:basedOn w:val="1bodycopy10pt"/>
    <w:link w:val="9SecondbulletChar"/>
    <w:rsid w:val="00B846C2"/>
    <w:pPr>
      <w:numPr>
        <w:numId w:val="13"/>
      </w:numPr>
      <w:ind w:right="567"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F82220"/>
    <w:rPr>
      <w:rFonts w:ascii="Segoe UI" w:hAnsi="Segoe UI" w:cs="Segoe UI"/>
      <w:sz w:val="18"/>
      <w:szCs w:val="18"/>
    </w:rPr>
  </w:style>
  <w:style w:type="character" w:customStyle="1" w:styleId="1bodycopy10ptChar">
    <w:name w:val="1 body copy 10pt Char"/>
    <w:link w:val="1bodycopy10pt"/>
    <w:rsid w:val="009122BB"/>
    <w:rPr>
      <w:rFonts w:eastAsia="MS Mincho"/>
      <w:szCs w:val="24"/>
      <w:lang w:val="en-US" w:eastAsia="en-US"/>
    </w:rPr>
  </w:style>
  <w:style w:type="character" w:customStyle="1" w:styleId="9SecondbulletChar">
    <w:name w:val="9 Second bullet Char"/>
    <w:link w:val="9Secondbullet"/>
    <w:rsid w:val="00B846C2"/>
    <w:rPr>
      <w:rFonts w:eastAsia="MS Mincho"/>
      <w:szCs w:val="24"/>
      <w:lang w:val="en-US" w:eastAsia="en-US"/>
    </w:rPr>
  </w:style>
  <w:style w:type="character" w:customStyle="1" w:styleId="BalloonTextChar">
    <w:name w:val="Balloon Text Char"/>
    <w:link w:val="BalloonText"/>
    <w:uiPriority w:val="99"/>
    <w:semiHidden/>
    <w:rsid w:val="00F82220"/>
    <w:rPr>
      <w:rFonts w:ascii="Segoe UI" w:eastAsia="MS Mincho" w:hAnsi="Segoe UI" w:cs="Segoe UI"/>
      <w:sz w:val="18"/>
      <w:szCs w:val="18"/>
      <w:lang w:val="en-US"/>
    </w:rPr>
  </w:style>
  <w:style w:type="character" w:styleId="Strong">
    <w:name w:val="Strong"/>
    <w:uiPriority w:val="22"/>
    <w:qFormat/>
    <w:rsid w:val="00B846C2"/>
    <w:rPr>
      <w:rFonts w:ascii="Arial" w:hAnsi="Arial"/>
      <w:b/>
      <w:bCs/>
      <w:sz w:val="22"/>
    </w:rPr>
  </w:style>
  <w:style w:type="paragraph" w:customStyle="1" w:styleId="6Abstract">
    <w:name w:val="6 Abstract"/>
    <w:qFormat/>
    <w:rsid w:val="00B846C2"/>
    <w:pPr>
      <w:spacing w:after="240" w:line="259" w:lineRule="auto"/>
    </w:pPr>
    <w:rPr>
      <w:rFonts w:eastAsia="MS Mincho"/>
      <w:sz w:val="28"/>
      <w:szCs w:val="28"/>
      <w:lang w:val="en-US" w:eastAsia="en-US"/>
    </w:rPr>
  </w:style>
  <w:style w:type="paragraph" w:styleId="TOC2">
    <w:name w:val="toc 2"/>
    <w:basedOn w:val="Normal"/>
    <w:next w:val="Normal"/>
    <w:autoRedefine/>
    <w:uiPriority w:val="39"/>
    <w:unhideWhenUsed/>
    <w:rsid w:val="00B846C2"/>
    <w:pPr>
      <w:spacing w:after="100"/>
      <w:ind w:left="220"/>
    </w:pPr>
  </w:style>
  <w:style w:type="paragraph" w:customStyle="1" w:styleId="Text">
    <w:name w:val="Text"/>
    <w:basedOn w:val="BodyText"/>
    <w:link w:val="TextChar"/>
    <w:rsid w:val="00B846C2"/>
    <w:rPr>
      <w:rFonts w:cs="Arial"/>
      <w:szCs w:val="20"/>
    </w:rPr>
  </w:style>
  <w:style w:type="character" w:customStyle="1" w:styleId="TextChar">
    <w:name w:val="Text Char"/>
    <w:link w:val="Text"/>
    <w:rsid w:val="00B846C2"/>
    <w:rPr>
      <w:rFonts w:eastAsia="MS Mincho" w:cs="Arial"/>
      <w:lang w:val="en-US" w:eastAsia="en-US"/>
    </w:rPr>
  </w:style>
  <w:style w:type="paragraph" w:customStyle="1" w:styleId="9TableHeading">
    <w:name w:val="9 Table Heading"/>
    <w:basedOn w:val="Text"/>
    <w:link w:val="9TableHeadingChar"/>
    <w:rsid w:val="00B846C2"/>
    <w:pPr>
      <w:spacing w:after="0"/>
    </w:pPr>
    <w:rPr>
      <w:caps/>
    </w:rPr>
  </w:style>
  <w:style w:type="character" w:customStyle="1" w:styleId="9TableHeadingChar">
    <w:name w:val="9 Table Heading Char"/>
    <w:link w:val="9TableHeading"/>
    <w:rsid w:val="00B846C2"/>
    <w:rPr>
      <w:rFonts w:eastAsia="MS Mincho" w:cs="Arial"/>
      <w:caps/>
      <w:lang w:val="en-US" w:eastAsia="en-US"/>
    </w:rPr>
  </w:style>
  <w:style w:type="paragraph" w:customStyle="1" w:styleId="Bodycopyitalic">
    <w:name w:val="Body copy italic"/>
    <w:basedOn w:val="Normal"/>
    <w:qFormat/>
    <w:rsid w:val="00B846C2"/>
    <w:pPr>
      <w:ind w:right="284"/>
    </w:pPr>
    <w:rPr>
      <w:i/>
    </w:rPr>
  </w:style>
  <w:style w:type="paragraph" w:styleId="BodyText">
    <w:name w:val="Body Text"/>
    <w:basedOn w:val="Normal"/>
    <w:link w:val="BodyTextChar"/>
    <w:uiPriority w:val="99"/>
    <w:semiHidden/>
    <w:unhideWhenUsed/>
    <w:rsid w:val="003F6230"/>
  </w:style>
  <w:style w:type="character" w:customStyle="1" w:styleId="BodyTextChar">
    <w:name w:val="Body Text Char"/>
    <w:link w:val="BodyText"/>
    <w:uiPriority w:val="99"/>
    <w:semiHidden/>
    <w:rsid w:val="003F6230"/>
    <w:rPr>
      <w:rFonts w:eastAsia="MS Mincho"/>
      <w:sz w:val="22"/>
      <w:szCs w:val="24"/>
      <w:lang w:val="en-US" w:eastAsia="en-US"/>
    </w:rPr>
  </w:style>
  <w:style w:type="table" w:styleId="TableGrid">
    <w:name w:val="Table Grid"/>
    <w:basedOn w:val="TableNormal"/>
    <w:uiPriority w:val="39"/>
    <w:rsid w:val="00B846C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TableHeading">
    <w:name w:val="TableHeading"/>
    <w:basedOn w:val="1bodycopy10pt"/>
    <w:link w:val="TableHeadingChar"/>
    <w:qFormat/>
    <w:rsid w:val="00B846C2"/>
    <w:pPr>
      <w:spacing w:after="0"/>
    </w:pPr>
  </w:style>
  <w:style w:type="character" w:customStyle="1" w:styleId="TableHeadingChar">
    <w:name w:val="TableHeading Char"/>
    <w:link w:val="TableHeading"/>
    <w:rsid w:val="00B846C2"/>
    <w:rPr>
      <w:rFonts w:eastAsia="MS Mincho"/>
      <w:szCs w:val="24"/>
      <w:lang w:val="en-US" w:eastAsia="en-US"/>
    </w:rPr>
  </w:style>
  <w:style w:type="table" w:customStyle="1" w:styleId="TheKeytable">
    <w:name w:val="The Key table"/>
    <w:basedOn w:val="TableNormal"/>
    <w:uiPriority w:val="99"/>
    <w:rsid w:val="00B846C2"/>
    <w:tblPr>
      <w:tblBorders>
        <w:top w:val="single" w:sz="4" w:space="0" w:color="B9B9B9"/>
        <w:left w:val="single" w:sz="4" w:space="0" w:color="B9B9B9"/>
        <w:bottom w:val="single" w:sz="4" w:space="0" w:color="B9B9B9"/>
        <w:right w:val="single" w:sz="4" w:space="0" w:color="B9B9B9"/>
        <w:insideH w:val="single" w:sz="4" w:space="0" w:color="B9B9B9"/>
        <w:insideV w:val="single" w:sz="4" w:space="0" w:color="B9B9B9"/>
      </w:tblBorders>
      <w:tblCellMar>
        <w:top w:w="57" w:type="dxa"/>
        <w:bottom w:w="57" w:type="dxa"/>
      </w:tblCellMar>
    </w:tblPr>
    <w:trPr>
      <w:cantSplit/>
    </w:trPr>
    <w:tcPr>
      <w:shd w:val="clear" w:color="auto" w:fill="auto"/>
      <w:tcMar>
        <w:top w:w="113" w:type="dxa"/>
        <w:bottom w:w="113" w:type="dxa"/>
      </w:tcMar>
    </w:tcPr>
    <w:tblStylePr w:type="firstRow">
      <w:pPr>
        <w:widowControl/>
        <w:suppressLineNumbers w:val="0"/>
        <w:suppressAutoHyphens/>
        <w:wordWrap/>
        <w:spacing w:line="240" w:lineRule="auto"/>
        <w:jc w:val="left"/>
      </w:pPr>
      <w:rPr>
        <w:rFonts w:ascii="Arial" w:hAnsi="Arial"/>
        <w:b w:val="0"/>
        <w:i w:val="0"/>
        <w:caps/>
        <w:smallCaps w:val="0"/>
        <w:color w:val="F8F8F8"/>
        <w:sz w:val="20"/>
      </w:rPr>
      <w:tblPr>
        <w:tblCellMar>
          <w:top w:w="57" w:type="dxa"/>
          <w:left w:w="108" w:type="dxa"/>
          <w:bottom w:w="57" w:type="dxa"/>
          <w:right w:w="108" w:type="dxa"/>
        </w:tblCellMar>
      </w:tblPr>
      <w:trPr>
        <w:cantSplit w:val="0"/>
        <w:tblHeader/>
      </w:trPr>
      <w:tcPr>
        <w:tcBorders>
          <w:top w:val="nil"/>
          <w:left w:val="nil"/>
          <w:bottom w:val="nil"/>
          <w:right w:val="nil"/>
          <w:insideH w:val="nil"/>
          <w:insideV w:val="single" w:sz="8" w:space="0" w:color="F8F8F8"/>
          <w:tl2br w:val="nil"/>
          <w:tr2bl w:val="nil"/>
        </w:tcBorders>
        <w:shd w:val="clear" w:color="auto" w:fill="12263F"/>
      </w:tcPr>
    </w:tblStylePr>
  </w:style>
  <w:style w:type="table" w:customStyle="1" w:styleId="Style1">
    <w:name w:val="Style1"/>
    <w:basedOn w:val="TheKeytable"/>
    <w:uiPriority w:val="99"/>
    <w:rsid w:val="009122BB"/>
    <w:tblPr/>
    <w:tcPr>
      <w:shd w:val="clear" w:color="auto" w:fill="auto"/>
    </w:tcPr>
    <w:tblStylePr w:type="firstRow">
      <w:pPr>
        <w:widowControl/>
        <w:suppressLineNumbers w:val="0"/>
        <w:suppressAutoHyphens/>
        <w:wordWrap/>
        <w:spacing w:line="240" w:lineRule="auto"/>
        <w:jc w:val="left"/>
      </w:pPr>
      <w:rPr>
        <w:rFonts w:ascii="Arial" w:hAnsi="Arial"/>
        <w:b w:val="0"/>
        <w:i w:val="0"/>
        <w:caps/>
        <w:smallCaps w:val="0"/>
        <w:color w:val="F8F8F8"/>
        <w:sz w:val="20"/>
      </w:rPr>
      <w:tblPr>
        <w:tblCellMar>
          <w:top w:w="57" w:type="dxa"/>
          <w:left w:w="108" w:type="dxa"/>
          <w:bottom w:w="57" w:type="dxa"/>
          <w:right w:w="108" w:type="dxa"/>
        </w:tblCellMar>
      </w:tblPr>
      <w:trPr>
        <w:cantSplit w:val="0"/>
        <w:tblHeader/>
      </w:trPr>
      <w:tcPr>
        <w:tcBorders>
          <w:top w:val="single" w:sz="8" w:space="0" w:color="F8F8F8"/>
          <w:left w:val="single" w:sz="8" w:space="0" w:color="F8F8F8"/>
          <w:bottom w:val="single" w:sz="8" w:space="0" w:color="F8F8F8"/>
          <w:right w:val="single" w:sz="8" w:space="0" w:color="F8F8F8"/>
          <w:insideH w:val="nil"/>
          <w:insideV w:val="single" w:sz="8" w:space="0" w:color="F8F8F8"/>
          <w:tl2br w:val="nil"/>
          <w:tr2bl w:val="nil"/>
        </w:tcBorders>
        <w:shd w:val="clear" w:color="auto" w:fill="FF1F64"/>
      </w:tcPr>
    </w:tblStylePr>
  </w:style>
  <w:style w:type="paragraph" w:customStyle="1" w:styleId="Tablecopy">
    <w:name w:val="Table copy"/>
    <w:basedOn w:val="1bodycopy10pt"/>
    <w:rsid w:val="00B846C2"/>
    <w:rPr>
      <w:szCs w:val="20"/>
    </w:rPr>
  </w:style>
  <w:style w:type="character" w:customStyle="1" w:styleId="apple-converted-space">
    <w:name w:val="apple-converted-space"/>
    <w:rsid w:val="00B846C2"/>
  </w:style>
  <w:style w:type="paragraph" w:customStyle="1" w:styleId="Subheadwithpointer">
    <w:name w:val="Subhead with pointer"/>
    <w:basedOn w:val="Normal"/>
    <w:next w:val="6Abstract"/>
    <w:link w:val="SubheadwithpointerChar"/>
    <w:rsid w:val="00B81BD0"/>
    <w:pPr>
      <w:numPr>
        <w:numId w:val="14"/>
      </w:numPr>
      <w:spacing w:before="120"/>
      <w:ind w:right="850"/>
    </w:pPr>
    <w:rPr>
      <w:rFonts w:cs="Arial"/>
      <w:b/>
      <w:bCs/>
      <w:color w:val="12263F"/>
      <w:sz w:val="32"/>
      <w:szCs w:val="32"/>
    </w:rPr>
  </w:style>
  <w:style w:type="paragraph" w:customStyle="1" w:styleId="1bodycopy11pt">
    <w:name w:val="1 body copy 11pt"/>
    <w:autoRedefine/>
    <w:rsid w:val="00B846C2"/>
    <w:pPr>
      <w:spacing w:after="120"/>
      <w:ind w:right="850"/>
    </w:pPr>
    <w:rPr>
      <w:rFonts w:eastAsia="MS Mincho" w:cs="Arial"/>
      <w:sz w:val="22"/>
      <w:szCs w:val="24"/>
      <w:lang w:val="en-US" w:eastAsia="en-US"/>
    </w:rPr>
  </w:style>
  <w:style w:type="character" w:customStyle="1" w:styleId="SubheadwithpointerChar">
    <w:name w:val="Subhead with pointer Char"/>
    <w:link w:val="Subheadwithpointer"/>
    <w:rsid w:val="00C31397"/>
    <w:rPr>
      <w:rFonts w:eastAsia="MS Mincho" w:cs="Arial"/>
      <w:b/>
      <w:bCs/>
      <w:color w:val="12263F"/>
      <w:sz w:val="32"/>
      <w:szCs w:val="32"/>
      <w:lang w:val="en-US" w:eastAsia="en-US"/>
    </w:rPr>
  </w:style>
  <w:style w:type="character" w:styleId="FollowedHyperlink">
    <w:name w:val="FollowedHyperlink"/>
    <w:uiPriority w:val="99"/>
    <w:semiHidden/>
    <w:unhideWhenUsed/>
    <w:rsid w:val="0062626B"/>
    <w:rPr>
      <w:color w:val="954F72"/>
      <w:u w:val="single"/>
    </w:rPr>
  </w:style>
  <w:style w:type="paragraph" w:customStyle="1" w:styleId="Title1">
    <w:name w:val="Title 1"/>
    <w:basedOn w:val="Heading1"/>
    <w:link w:val="Title1Char"/>
    <w:autoRedefine/>
    <w:rsid w:val="00B846C2"/>
    <w:pPr>
      <w:keepNext/>
      <w:keepLines/>
      <w:spacing w:before="480"/>
    </w:pPr>
    <w:rPr>
      <w:rFonts w:eastAsia="MS Gothic" w:cs="Times New Roman"/>
      <w:b w:val="0"/>
      <w:bCs/>
      <w:sz w:val="52"/>
      <w:szCs w:val="52"/>
      <w:lang w:val="en-US"/>
    </w:rPr>
  </w:style>
  <w:style w:type="character" w:customStyle="1" w:styleId="Title1Char">
    <w:name w:val="Title 1 Char"/>
    <w:link w:val="Title1"/>
    <w:rsid w:val="00B846C2"/>
    <w:rPr>
      <w:rFonts w:eastAsia="MS Gothic"/>
      <w:bCs/>
      <w:sz w:val="52"/>
      <w:szCs w:val="52"/>
      <w:lang w:val="en-US" w:eastAsia="en-US"/>
    </w:rPr>
  </w:style>
  <w:style w:type="paragraph" w:styleId="TOCHeading">
    <w:name w:val="TOC Heading"/>
    <w:basedOn w:val="Heading1"/>
    <w:next w:val="Normal"/>
    <w:uiPriority w:val="39"/>
    <w:unhideWhenUsed/>
    <w:rsid w:val="00B846C2"/>
    <w:pPr>
      <w:keepNext/>
      <w:keepLines/>
      <w:spacing w:before="240" w:after="0" w:line="259" w:lineRule="auto"/>
      <w:outlineLvl w:val="9"/>
    </w:pPr>
    <w:rPr>
      <w:rFonts w:ascii="Calibri Light" w:eastAsia="Times New Roman" w:hAnsi="Calibri Light" w:cs="Times New Roman"/>
      <w:b w:val="0"/>
      <w:color w:val="0D1C2F"/>
      <w:sz w:val="32"/>
      <w:szCs w:val="32"/>
      <w:lang w:val="en-US"/>
    </w:rPr>
  </w:style>
  <w:style w:type="paragraph" w:styleId="TOC1">
    <w:name w:val="toc 1"/>
    <w:basedOn w:val="Normal"/>
    <w:next w:val="Normal"/>
    <w:autoRedefine/>
    <w:uiPriority w:val="39"/>
    <w:unhideWhenUsed/>
    <w:rsid w:val="00B846C2"/>
    <w:pPr>
      <w:spacing w:after="100"/>
    </w:pPr>
  </w:style>
  <w:style w:type="paragraph" w:customStyle="1" w:styleId="3Policytitle">
    <w:name w:val="3 Policy title"/>
    <w:basedOn w:val="Normal"/>
    <w:qFormat/>
    <w:rsid w:val="00B846C2"/>
    <w:rPr>
      <w:b/>
      <w:sz w:val="72"/>
    </w:rPr>
  </w:style>
  <w:style w:type="paragraph" w:styleId="ListParagraph">
    <w:name w:val="List Paragraph"/>
    <w:basedOn w:val="Normal"/>
    <w:uiPriority w:val="34"/>
    <w:qFormat/>
    <w:rsid w:val="00B846C2"/>
    <w:pPr>
      <w:ind w:left="720"/>
      <w:contextualSpacing/>
    </w:pPr>
  </w:style>
  <w:style w:type="table" w:customStyle="1" w:styleId="TheKeypolicytable">
    <w:name w:val="The Key policy table"/>
    <w:basedOn w:val="TableNormal"/>
    <w:uiPriority w:val="99"/>
    <w:rsid w:val="009122BB"/>
    <w:tblPr>
      <w:tblBorders>
        <w:top w:val="single" w:sz="4" w:space="0" w:color="B9B9B9"/>
        <w:left w:val="single" w:sz="4" w:space="0" w:color="B9B9B9"/>
        <w:bottom w:val="single" w:sz="4" w:space="0" w:color="B9B9B9"/>
        <w:right w:val="single" w:sz="4" w:space="0" w:color="B9B9B9"/>
        <w:insideH w:val="single" w:sz="4" w:space="0" w:color="B9B9B9"/>
        <w:insideV w:val="single" w:sz="4" w:space="0" w:color="B9B9B9"/>
      </w:tblBorders>
      <w:tblCellMar>
        <w:top w:w="57" w:type="dxa"/>
        <w:bottom w:w="57" w:type="dxa"/>
      </w:tblCellMar>
    </w:tblPr>
    <w:trPr>
      <w:cantSplit/>
    </w:trPr>
    <w:tblStylePr w:type="firstRow">
      <w:rPr>
        <w:rFonts w:ascii="Arial" w:hAnsi="Arial"/>
        <w:b w:val="0"/>
        <w:i w:val="0"/>
        <w:caps/>
        <w:smallCaps w:val="0"/>
        <w:strike w:val="0"/>
        <w:dstrike w:val="0"/>
        <w:vanish w:val="0"/>
        <w:color w:val="auto"/>
        <w:sz w:val="20"/>
        <w:vertAlign w:val="baseline"/>
      </w:rPr>
      <w:tblPr/>
      <w:trPr>
        <w:tblHeader/>
      </w:trPr>
      <w:tcPr>
        <w:tcBorders>
          <w:top w:val="single" w:sz="4" w:space="0" w:color="B9B9B9"/>
          <w:left w:val="single" w:sz="4" w:space="0" w:color="B9B9B9"/>
          <w:bottom w:val="single" w:sz="4" w:space="0" w:color="B9B9B9"/>
          <w:right w:val="single" w:sz="4" w:space="0" w:color="B9B9B9"/>
          <w:insideH w:val="single" w:sz="4" w:space="0" w:color="B9B9B9"/>
          <w:insideV w:val="single" w:sz="4" w:space="0" w:color="B9B9B9"/>
          <w:tl2br w:val="nil"/>
          <w:tr2bl w:val="nil"/>
        </w:tcBorders>
        <w:shd w:val="clear" w:color="auto" w:fill="D8DFDE"/>
      </w:tcPr>
    </w:tblStylePr>
  </w:style>
  <w:style w:type="paragraph" w:customStyle="1" w:styleId="Tablebodycopy">
    <w:name w:val="Table body copy"/>
    <w:basedOn w:val="1bodycopy10pt"/>
    <w:qFormat/>
    <w:rsid w:val="009122BB"/>
    <w:pPr>
      <w:keepLines/>
      <w:spacing w:after="60"/>
      <w:textboxTightWrap w:val="allLines"/>
    </w:pPr>
  </w:style>
  <w:style w:type="paragraph" w:customStyle="1" w:styleId="Bulletedcopylevel2">
    <w:name w:val="Bulleted copy level 2"/>
    <w:basedOn w:val="1bodycopy10pt"/>
    <w:qFormat/>
    <w:rsid w:val="00B846C2"/>
    <w:pPr>
      <w:numPr>
        <w:numId w:val="15"/>
      </w:numPr>
    </w:pPr>
  </w:style>
  <w:style w:type="paragraph" w:customStyle="1" w:styleId="Tablecopybulleted">
    <w:name w:val="Table copy bulleted"/>
    <w:basedOn w:val="Tablebodycopy"/>
    <w:qFormat/>
    <w:rsid w:val="009122BB"/>
    <w:pPr>
      <w:numPr>
        <w:numId w:val="16"/>
      </w:numPr>
    </w:pPr>
  </w:style>
  <w:style w:type="paragraph" w:customStyle="1" w:styleId="Caption1">
    <w:name w:val="Caption 1"/>
    <w:basedOn w:val="Normal"/>
    <w:rsid w:val="00B846C2"/>
    <w:pPr>
      <w:spacing w:before="120"/>
    </w:pPr>
    <w:rPr>
      <w:i/>
      <w:color w:val="F15F22"/>
    </w:rPr>
  </w:style>
  <w:style w:type="paragraph" w:customStyle="1" w:styleId="Subhead2">
    <w:name w:val="Subhead 2"/>
    <w:basedOn w:val="1bodycopy10pt"/>
    <w:next w:val="1bodycopy10pt"/>
    <w:link w:val="Subhead2Char"/>
    <w:qFormat/>
    <w:rsid w:val="00B846C2"/>
    <w:pPr>
      <w:spacing w:before="240"/>
    </w:pPr>
    <w:rPr>
      <w:b/>
      <w:color w:val="12263F"/>
      <w:sz w:val="24"/>
    </w:rPr>
  </w:style>
  <w:style w:type="character" w:customStyle="1" w:styleId="Subhead2Char">
    <w:name w:val="Subhead 2 Char"/>
    <w:link w:val="Subhead2"/>
    <w:rsid w:val="00B846C2"/>
    <w:rPr>
      <w:rFonts w:eastAsia="MS Mincho"/>
      <w:b/>
      <w:color w:val="12263F"/>
      <w:sz w:val="24"/>
      <w:szCs w:val="24"/>
      <w:lang w:val="en-US" w:eastAsia="en-US"/>
    </w:rPr>
  </w:style>
  <w:style w:type="paragraph" w:styleId="TOC3">
    <w:name w:val="toc 3"/>
    <w:basedOn w:val="Normal"/>
    <w:next w:val="Normal"/>
    <w:autoRedefine/>
    <w:uiPriority w:val="39"/>
    <w:unhideWhenUsed/>
    <w:rsid w:val="00785BEE"/>
    <w:pPr>
      <w:spacing w:after="100"/>
      <w:ind w:left="400"/>
    </w:pPr>
  </w:style>
  <w:style w:type="character" w:customStyle="1" w:styleId="UnresolvedMention1">
    <w:name w:val="Unresolved Mention1"/>
    <w:uiPriority w:val="99"/>
    <w:semiHidden/>
    <w:unhideWhenUsed/>
    <w:rsid w:val="00E606E8"/>
    <w:rPr>
      <w:color w:val="605E5C"/>
      <w:shd w:val="clear" w:color="auto" w:fill="E1DFDD"/>
    </w:rPr>
  </w:style>
  <w:style w:type="numbering" w:customStyle="1" w:styleId="CurrentList1">
    <w:name w:val="Current List1"/>
    <w:uiPriority w:val="99"/>
    <w:rsid w:val="00B81BD0"/>
    <w:pPr>
      <w:numPr>
        <w:numId w:val="19"/>
      </w:numPr>
    </w:pPr>
  </w:style>
  <w:style w:type="paragraph" w:styleId="Header">
    <w:name w:val="header"/>
    <w:basedOn w:val="Normal"/>
    <w:link w:val="HeaderChar"/>
    <w:uiPriority w:val="99"/>
    <w:semiHidden/>
    <w:unhideWhenUsed/>
    <w:rsid w:val="00360760"/>
    <w:pPr>
      <w:tabs>
        <w:tab w:val="center" w:pos="4513"/>
        <w:tab w:val="right" w:pos="9026"/>
      </w:tabs>
      <w:spacing w:after="0"/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360760"/>
    <w:rPr>
      <w:rFonts w:eastAsia="MS Mincho"/>
      <w:szCs w:val="24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68838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115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240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358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962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054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yperlink" Target="http://www.legislation.gov.uk/ukpga/2010/15/schedule/10" TargetMode="External"/><Relationship Id="rId18" Type="http://schemas.openxmlformats.org/officeDocument/2006/relationships/header" Target="header3.xml"/><Relationship Id="rId26" Type="http://schemas.openxmlformats.org/officeDocument/2006/relationships/fontTable" Target="fontTable.xml"/><Relationship Id="rId3" Type="http://schemas.openxmlformats.org/officeDocument/2006/relationships/customXml" Target="../customXml/item3.xml"/><Relationship Id="rId21" Type="http://schemas.openxmlformats.org/officeDocument/2006/relationships/header" Target="header5.xml"/><Relationship Id="rId7" Type="http://schemas.openxmlformats.org/officeDocument/2006/relationships/settings" Target="settings.xml"/><Relationship Id="rId12" Type="http://schemas.openxmlformats.org/officeDocument/2006/relationships/image" Target="media/image2.png"/><Relationship Id="rId17" Type="http://schemas.openxmlformats.org/officeDocument/2006/relationships/header" Target="header2.xml"/><Relationship Id="rId25" Type="http://schemas.openxmlformats.org/officeDocument/2006/relationships/footer" Target="footer4.xml"/><Relationship Id="rId2" Type="http://schemas.openxmlformats.org/officeDocument/2006/relationships/customXml" Target="../customXml/item2.xml"/><Relationship Id="rId16" Type="http://schemas.openxmlformats.org/officeDocument/2006/relationships/header" Target="header1.xml"/><Relationship Id="rId20" Type="http://schemas.openxmlformats.org/officeDocument/2006/relationships/header" Target="header4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1.png"/><Relationship Id="rId24" Type="http://schemas.openxmlformats.org/officeDocument/2006/relationships/header" Target="header6.xml"/><Relationship Id="rId5" Type="http://schemas.openxmlformats.org/officeDocument/2006/relationships/numbering" Target="numbering.xml"/><Relationship Id="rId15" Type="http://schemas.openxmlformats.org/officeDocument/2006/relationships/hyperlink" Target="https://www.gov.uk/government/publications/send-code-of-practice-0-to-25" TargetMode="External"/><Relationship Id="rId23" Type="http://schemas.openxmlformats.org/officeDocument/2006/relationships/footer" Target="footer3.xml"/><Relationship Id="rId10" Type="http://schemas.openxmlformats.org/officeDocument/2006/relationships/endnotes" Target="endnotes.xml"/><Relationship Id="rId19" Type="http://schemas.openxmlformats.org/officeDocument/2006/relationships/footer" Target="footer1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hyperlink" Target="https://www.gov.uk/government/publications/equality-act-2010-advice-for-schools" TargetMode="External"/><Relationship Id="rId22" Type="http://schemas.openxmlformats.org/officeDocument/2006/relationships/footer" Target="footer2.xml"/><Relationship Id="rId27" Type="http://schemas.openxmlformats.org/officeDocument/2006/relationships/theme" Target="theme/theme1.xml"/></Relationships>
</file>

<file path=word/_rels/footer3.xml.rels><?xml version="1.0" encoding="UTF-8" standalone="yes"?>
<Relationships xmlns="http://schemas.openxmlformats.org/package/2006/relationships"><Relationship Id="rId2" Type="http://schemas.openxmlformats.org/officeDocument/2006/relationships/hyperlink" Target="https://thekeysupport.com/terms-of-use" TargetMode="External"/><Relationship Id="rId1" Type="http://schemas.openxmlformats.org/officeDocument/2006/relationships/hyperlink" Target="http://www.thekeysupport.com/" TargetMode="External"/></Relationships>
</file>

<file path=word/_rels/footer4.xml.rels><?xml version="1.0" encoding="UTF-8" standalone="yes"?>
<Relationships xmlns="http://schemas.openxmlformats.org/package/2006/relationships"><Relationship Id="rId1" Type="http://schemas.openxmlformats.org/officeDocument/2006/relationships/hyperlink" Target="https://thekeysupport.com/terms-of-use" TargetMode="Externa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4.png"/><Relationship Id="rId1" Type="http://schemas.openxmlformats.org/officeDocument/2006/relationships/image" Target="media/image3.png"/></Relationships>
</file>

<file path=word/_rels/header4.xml.rels><?xml version="1.0" encoding="UTF-8" standalone="yes"?>
<Relationships xmlns="http://schemas.openxmlformats.org/package/2006/relationships"><Relationship Id="rId2" Type="http://schemas.openxmlformats.org/officeDocument/2006/relationships/image" Target="media/image4.png"/><Relationship Id="rId1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0D52C4E939B8C34BAAC9760F417E26EE" ma:contentTypeVersion="11" ma:contentTypeDescription="Create a new document." ma:contentTypeScope="" ma:versionID="7dc6fbec30c90f7b17fac66aae9c5e92">
  <xsd:schema xmlns:xsd="http://www.w3.org/2001/XMLSchema" xmlns:xs="http://www.w3.org/2001/XMLSchema" xmlns:p="http://schemas.microsoft.com/office/2006/metadata/properties" xmlns:ns2="6eb8cfda-f91f-4347-a4fd-009b89803eee" xmlns:ns3="d8d92463-f35c-41ef-9d5d-381796ad734f" targetNamespace="http://schemas.microsoft.com/office/2006/metadata/properties" ma:root="true" ma:fieldsID="5bafec309571d5fac40dbeabef465a78" ns2:_="" ns3:_="">
    <xsd:import namespace="6eb8cfda-f91f-4347-a4fd-009b89803eee"/>
    <xsd:import namespace="d8d92463-f35c-41ef-9d5d-381796ad734f"/>
    <xsd:element name="properties">
      <xsd:complexType>
        <xsd:sequence>
          <xsd:element name="documentManagement">
            <xsd:complexType>
              <xsd:all>
                <xsd:element ref="ns2:ocd5fb2eb63d4677b508357c3e85d135" minOccurs="0"/>
                <xsd:element ref="ns2:TaxCatchAll" minOccurs="0"/>
                <xsd:element ref="ns3:MediaServiceMetadata" minOccurs="0"/>
                <xsd:element ref="ns3:MediaServiceFastMetadata" minOccurs="0"/>
                <xsd:element ref="ns3:MediaServiceSearchProperties" minOccurs="0"/>
                <xsd:element ref="ns3:MediaServiceObjectDetectorVersions" minOccurs="0"/>
                <xsd:element ref="ns3:MediaServiceDateTaken" minOccurs="0"/>
                <xsd:element ref="ns3:MediaServiceGenerationTime" minOccurs="0"/>
                <xsd:element ref="ns3:MediaServiceEventHashCode" minOccurs="0"/>
                <xsd:element ref="ns3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eb8cfda-f91f-4347-a4fd-009b89803eee" elementFormDefault="qualified">
    <xsd:import namespace="http://schemas.microsoft.com/office/2006/documentManagement/types"/>
    <xsd:import namespace="http://schemas.microsoft.com/office/infopath/2007/PartnerControls"/>
    <xsd:element name="ocd5fb2eb63d4677b508357c3e85d135" ma:index="9" nillable="true" ma:taxonomy="true" ma:internalName="ocd5fb2eb63d4677b508357c3e85d135" ma:taxonomyFieldName="Staff_x0020_Category" ma:displayName="Staff Category" ma:fieldId="{8cd5fb2e-b63d-4677-b508-357c3e85d135}" ma:sspId="ce97e7a5-0a0e-43e2-995f-1db73e22a564" ma:termSetId="c6254e00-2220-46c1-9055-2e7ae599798a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TaxCatchAll" ma:index="10" nillable="true" ma:displayName="Taxonomy Catch All Column" ma:hidden="true" ma:list="{47bc56d8-75d0-4b5b-9dde-23077c87ef4f}" ma:internalName="TaxCatchAll" ma:showField="CatchAllData" ma:web="6eb8cfda-f91f-4347-a4fd-009b89803eee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8d92463-f35c-41ef-9d5d-381796ad734f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1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2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3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4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DateTaken" ma:index="15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8" nillable="true" ma:displayName="MediaLengthInSeconds" ma:hidden="true" ma:internalName="MediaLengthInSeconds" ma:readOnly="true">
      <xsd:simpleType>
        <xsd:restriction base="dms:Unknow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MediaLengthInSeconds xmlns="d8d92463-f35c-41ef-9d5d-381796ad734f" xsi:nil="true"/>
    <TaxCatchAll xmlns="6eb8cfda-f91f-4347-a4fd-009b89803eee" xsi:nil="true"/>
    <ocd5fb2eb63d4677b508357c3e85d135 xmlns="6eb8cfda-f91f-4347-a4fd-009b89803eee">
      <Terms xmlns="http://schemas.microsoft.com/office/infopath/2007/PartnerControls"/>
    </ocd5fb2eb63d4677b508357c3e85d135>
  </documentManagement>
</p:properti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>
  <b:Source xmlns:b="http://schemas.openxmlformats.org/officeDocument/2006/bibliography" xmlns="http://schemas.openxmlformats.org/officeDocument/2006/bibliography">
    <b:Tag>Placeholder1</b:Tag>
    <b:RefOrder>1</b:RefOrder>
  </b:Source>
  <b:Source xmlns:b="http://schemas.openxmlformats.org/officeDocument/2006/bibliography" xmlns="http://schemas.openxmlformats.org/officeDocument/2006/bibliography">
    <b:Tag>Placeholder2</b:Tag>
    <b:RefOrder>2</b:RefOrder>
  </b:Source>
</b:Sources>
</file>

<file path=customXml/itemProps1.xml><?xml version="1.0" encoding="utf-8"?>
<ds:datastoreItem xmlns:ds="http://schemas.openxmlformats.org/officeDocument/2006/customXml" ds:itemID="{F87E25B1-3FE0-47D5-B36F-32E0CB5D336C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6eb8cfda-f91f-4347-a4fd-009b89803eee"/>
    <ds:schemaRef ds:uri="d8d92463-f35c-41ef-9d5d-381796ad734f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218412AA-F972-4DB2-A8F2-A050AD101FE9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B0FD480C-3FB9-4965-BFF1-73BE24847E08}">
  <ds:schemaRefs>
    <ds:schemaRef ds:uri="http://schemas.microsoft.com/office/2006/metadata/properties"/>
    <ds:schemaRef ds:uri="http://schemas.microsoft.com/office/infopath/2007/PartnerControls"/>
    <ds:schemaRef ds:uri="d8d92463-f35c-41ef-9d5d-381796ad734f"/>
    <ds:schemaRef ds:uri="6eb8cfda-f91f-4347-a4fd-009b89803eee"/>
  </ds:schemaRefs>
</ds:datastoreItem>
</file>

<file path=customXml/itemProps4.xml><?xml version="1.0" encoding="utf-8"?>
<ds:datastoreItem xmlns:ds="http://schemas.openxmlformats.org/officeDocument/2006/customXml" ds:itemID="{27CAAC79-5270-41E5-A85E-A8E8D6ECDE2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10</Pages>
  <Words>1394</Words>
  <Characters>7949</Characters>
  <Application>Microsoft Office Word</Application>
  <DocSecurity>0</DocSecurity>
  <Lines>66</Lines>
  <Paragraphs>18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9325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Joel  Southern</dc:creator>
  <cp:keywords/>
  <dc:description/>
  <cp:lastModifiedBy>Gareth Lehmann (SJJ)</cp:lastModifiedBy>
  <cp:revision>4</cp:revision>
  <cp:lastPrinted>2018-10-03T06:43:00Z</cp:lastPrinted>
  <dcterms:created xsi:type="dcterms:W3CDTF">2025-10-13T14:06:00Z</dcterms:created>
  <dcterms:modified xsi:type="dcterms:W3CDTF">2025-10-31T11:51:00Z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0x0101000D52C4E939B8C34BAAC9760F417E26EE</vt:lpwstr>
  </property>
  <property fmtid="{D5CDD505-2E9C-101B-9397-08002B2CF9AE}" pid="3" name="ComplianceAssetId">
    <vt:lpwstr/>
  </property>
  <property fmtid="{D5CDD505-2E9C-101B-9397-08002B2CF9AE}" pid="4" name="_ExtendedDescription">
    <vt:lpwstr/>
  </property>
  <property fmtid="{D5CDD505-2E9C-101B-9397-08002B2CF9AE}" pid="5" name="_activity">
    <vt:lpwstr>{"FileActivityType":"9","FileActivityTimeStamp":"2023-06-12T13:41:36.207Z","FileActivityUsersOnPage":[{"DisplayName":"S Koiston (SJJ)","Id":"skoiston@stjosephscejunior.school"}],"FileActivityNavigationId":null}</vt:lpwstr>
  </property>
  <property fmtid="{D5CDD505-2E9C-101B-9397-08002B2CF9AE}" pid="6" name="TriggerFlowInfo">
    <vt:lpwstr/>
  </property>
  <property fmtid="{D5CDD505-2E9C-101B-9397-08002B2CF9AE}" pid="7" name="Staff Category">
    <vt:lpwstr/>
  </property>
  <property fmtid="{D5CDD505-2E9C-101B-9397-08002B2CF9AE}" pid="8" name="Staff_x0020_Category">
    <vt:lpwstr/>
  </property>
</Properties>
</file>